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55E447" w14:textId="645C8D8B" w:rsidR="00CD7168" w:rsidRDefault="00CD7168" w:rsidP="00CD7168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CA19BDC" w14:textId="7DF9B1BB" w:rsidR="00CD7168" w:rsidRPr="00CD7168" w:rsidRDefault="00CD7168" w:rsidP="00CD7168">
      <w:pPr>
        <w:framePr w:w="4518" w:h="631" w:hSpace="181" w:wrap="notBeside" w:vAnchor="page" w:hAnchor="page" w:x="11775" w:y="1216" w:anchorLock="1"/>
        <w:jc w:val="center"/>
        <w:rPr>
          <w:rFonts w:ascii="Times New Roman" w:hAnsi="Times New Roman" w:cs="Times New Roman"/>
          <w:sz w:val="24"/>
        </w:rPr>
      </w:pPr>
      <w:r w:rsidRPr="00CD7168">
        <w:rPr>
          <w:rFonts w:ascii="Times New Roman" w:hAnsi="Times New Roman" w:cs="Times New Roman"/>
          <w:sz w:val="24"/>
        </w:rPr>
        <w:t>Приложение 2</w:t>
      </w:r>
    </w:p>
    <w:p w14:paraId="7EE500EA" w14:textId="77777777" w:rsidR="00CD7168" w:rsidRPr="00CD7168" w:rsidRDefault="00CD7168" w:rsidP="00CD7168">
      <w:pPr>
        <w:framePr w:w="4518" w:h="631" w:hSpace="181" w:wrap="notBeside" w:vAnchor="page" w:hAnchor="page" w:x="11775" w:y="1216" w:anchorLock="1"/>
        <w:jc w:val="center"/>
        <w:rPr>
          <w:rFonts w:ascii="Times New Roman" w:hAnsi="Times New Roman" w:cs="Times New Roman"/>
          <w:sz w:val="24"/>
        </w:rPr>
      </w:pPr>
      <w:r w:rsidRPr="00CD7168">
        <w:rPr>
          <w:rFonts w:ascii="Times New Roman" w:hAnsi="Times New Roman" w:cs="Times New Roman"/>
          <w:sz w:val="24"/>
        </w:rPr>
        <w:t xml:space="preserve">к письму АО «СО ЕЭС» </w:t>
      </w:r>
    </w:p>
    <w:p w14:paraId="3261017A" w14:textId="0FE45BE0" w:rsidR="00CD7168" w:rsidRPr="00CD7168" w:rsidRDefault="00CD7168" w:rsidP="00CD7168">
      <w:pPr>
        <w:framePr w:w="4518" w:h="631" w:hSpace="181" w:wrap="notBeside" w:vAnchor="page" w:hAnchor="page" w:x="11775" w:y="1216" w:anchorLock="1"/>
        <w:jc w:val="center"/>
        <w:rPr>
          <w:rFonts w:ascii="Times New Roman" w:hAnsi="Times New Roman" w:cs="Times New Roman"/>
          <w:sz w:val="24"/>
        </w:rPr>
      </w:pPr>
      <w:r w:rsidRPr="00CD7168">
        <w:rPr>
          <w:rFonts w:ascii="Times New Roman" w:hAnsi="Times New Roman" w:cs="Times New Roman"/>
          <w:sz w:val="24"/>
        </w:rPr>
        <w:t xml:space="preserve">от _________№ </w:t>
      </w:r>
      <w:r w:rsidR="00B01E8F" w:rsidRPr="00B01E8F">
        <w:rPr>
          <w:rFonts w:ascii="Times New Roman" w:hAnsi="Times New Roman" w:cs="Times New Roman"/>
          <w:sz w:val="24"/>
          <w:u w:val="single"/>
        </w:rPr>
        <w:t>Б31-</w:t>
      </w:r>
      <w:r w:rsidR="00B01E8F" w:rsidRPr="00B01E8F">
        <w:rPr>
          <w:rFonts w:ascii="Times New Roman" w:hAnsi="Times New Roman" w:cs="Times New Roman"/>
          <w:sz w:val="24"/>
          <w:u w:val="single"/>
          <w:lang w:val="en-US"/>
        </w:rPr>
        <w:t>II</w:t>
      </w:r>
      <w:r w:rsidR="00B01E8F" w:rsidRPr="000833AB">
        <w:rPr>
          <w:rFonts w:ascii="Times New Roman" w:hAnsi="Times New Roman" w:cs="Times New Roman"/>
          <w:sz w:val="24"/>
          <w:u w:val="single"/>
        </w:rPr>
        <w:t>-3-19</w:t>
      </w:r>
      <w:r w:rsidRPr="00CD7168">
        <w:rPr>
          <w:rFonts w:ascii="Times New Roman" w:hAnsi="Times New Roman" w:cs="Times New Roman"/>
          <w:sz w:val="24"/>
        </w:rPr>
        <w:t>_________</w:t>
      </w:r>
    </w:p>
    <w:p w14:paraId="4D4DAD5E" w14:textId="5E4CDF20" w:rsidR="00A226AD" w:rsidRPr="004828B8" w:rsidRDefault="00A226AD" w:rsidP="00A226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28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Позиция АО «СО ЕЭС» по результатам рассмотрения ответов </w:t>
      </w:r>
      <w:r w:rsidR="004828B8" w:rsidRPr="004828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4828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АО «</w:t>
      </w:r>
      <w:r w:rsidR="001B15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МРСК Центра и Приволжья</w:t>
      </w:r>
      <w:r w:rsidRPr="004828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на замечания АО «СО ЕЭС» к проекту корректировки инвестиционной программы </w:t>
      </w:r>
      <w:r w:rsidR="004828B8" w:rsidRPr="004828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4828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АО «</w:t>
      </w:r>
      <w:r w:rsidR="001B15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МРСК Центра и Приволжья</w:t>
      </w:r>
      <w:r w:rsidRPr="004828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на 201</w:t>
      </w:r>
      <w:r w:rsidR="004828B8" w:rsidRPr="004828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4828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</w:t>
      </w:r>
      <w:r w:rsidR="004828B8" w:rsidRPr="004828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1B15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4828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 </w:t>
      </w:r>
    </w:p>
    <w:p w14:paraId="3800C11F" w14:textId="77777777" w:rsidR="00A226AD" w:rsidRPr="00AF0340" w:rsidRDefault="00A226AD">
      <w:pPr>
        <w:rPr>
          <w:rFonts w:ascii="Times New Roman" w:hAnsi="Times New Roman" w:cs="Times New Roman"/>
        </w:rPr>
      </w:pPr>
    </w:p>
    <w:tbl>
      <w:tblPr>
        <w:tblStyle w:val="a3"/>
        <w:tblW w:w="15026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6"/>
        <w:gridCol w:w="2409"/>
        <w:gridCol w:w="3969"/>
        <w:gridCol w:w="5387"/>
        <w:gridCol w:w="2835"/>
      </w:tblGrid>
      <w:tr w:rsidR="00A226AD" w:rsidRPr="00AF0340" w14:paraId="54F962C4" w14:textId="77777777" w:rsidTr="009175C3">
        <w:trPr>
          <w:tblHeader/>
        </w:trPr>
        <w:tc>
          <w:tcPr>
            <w:tcW w:w="426" w:type="dxa"/>
            <w:vMerge w:val="restart"/>
            <w:vAlign w:val="center"/>
          </w:tcPr>
          <w:p w14:paraId="0FFD912A" w14:textId="77777777" w:rsidR="00A226AD" w:rsidRPr="00AF0340" w:rsidRDefault="00A226AD" w:rsidP="00952CD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F0340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6378" w:type="dxa"/>
            <w:gridSpan w:val="2"/>
            <w:vAlign w:val="center"/>
          </w:tcPr>
          <w:p w14:paraId="674B0862" w14:textId="77777777" w:rsidR="009175C3" w:rsidRDefault="00A226AD" w:rsidP="00B378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3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Письмо АО «СО ЕЭС» </w:t>
            </w:r>
          </w:p>
          <w:p w14:paraId="0DB6B601" w14:textId="448D73FD" w:rsidR="00A226AD" w:rsidRPr="00AF0340" w:rsidRDefault="00A226AD" w:rsidP="00B378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3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AF0340" w:rsidRPr="00AF034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Pr="00AF0340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AF0340" w:rsidRPr="00AF034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AF0340">
              <w:rPr>
                <w:rFonts w:ascii="Times New Roman" w:hAnsi="Times New Roman" w:cs="Times New Roman"/>
                <w:b/>
                <w:sz w:val="24"/>
                <w:szCs w:val="24"/>
              </w:rPr>
              <w:t>.2017 № Б31-II-3-19-6</w:t>
            </w:r>
            <w:r w:rsidR="00AF0340" w:rsidRPr="00AF0340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  <w:r w:rsidR="00B378A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387" w:type="dxa"/>
            <w:vMerge w:val="restart"/>
            <w:vAlign w:val="center"/>
          </w:tcPr>
          <w:p w14:paraId="0C87684C" w14:textId="77777777" w:rsidR="009175C3" w:rsidRDefault="00A226AD" w:rsidP="00952C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A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Комментарий </w:t>
            </w:r>
            <w:r w:rsidR="00AF0340" w:rsidRPr="000E5AD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B1556">
              <w:rPr>
                <w:rFonts w:ascii="Times New Roman" w:hAnsi="Times New Roman" w:cs="Times New Roman"/>
                <w:b/>
                <w:sz w:val="24"/>
                <w:szCs w:val="24"/>
              </w:rPr>
              <w:t>АО «</w:t>
            </w:r>
            <w:r w:rsidR="001B1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МРСК Центра и </w:t>
            </w:r>
            <w:r w:rsidR="00250AC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1B1556">
              <w:rPr>
                <w:rFonts w:ascii="Times New Roman" w:hAnsi="Times New Roman" w:cs="Times New Roman"/>
                <w:b/>
                <w:sz w:val="24"/>
                <w:szCs w:val="24"/>
              </w:rPr>
              <w:t>риволжья</w:t>
            </w:r>
            <w:r w:rsidRPr="001B155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9175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5A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 предложениям </w:t>
            </w:r>
          </w:p>
          <w:p w14:paraId="47FDDA81" w14:textId="41B8E215" w:rsidR="00A226AD" w:rsidRPr="000E5AD3" w:rsidRDefault="00A226AD" w:rsidP="00952C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AD3">
              <w:rPr>
                <w:rFonts w:ascii="Times New Roman" w:hAnsi="Times New Roman" w:cs="Times New Roman"/>
                <w:b/>
                <w:sz w:val="24"/>
                <w:szCs w:val="24"/>
              </w:rPr>
              <w:t>АО «СО ЕЭС»</w:t>
            </w:r>
          </w:p>
          <w:p w14:paraId="70B4620C" w14:textId="76F7ABC1" w:rsidR="00A226AD" w:rsidRPr="000E5AD3" w:rsidRDefault="00A226AD" w:rsidP="00481F8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E5AD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C664B">
              <w:rPr>
                <w:rFonts w:ascii="Times New Roman" w:hAnsi="Times New Roman" w:cs="Times New Roman"/>
                <w:sz w:val="24"/>
                <w:szCs w:val="24"/>
              </w:rPr>
              <w:t xml:space="preserve">пояснительная записка об учёте в доработанном проекте инвестиционной программы </w:t>
            </w:r>
            <w:r w:rsidR="001C664B" w:rsidRPr="001C664B">
              <w:rPr>
                <w:rFonts w:ascii="Times New Roman" w:hAnsi="Times New Roman" w:cs="Times New Roman"/>
                <w:sz w:val="24"/>
                <w:szCs w:val="24"/>
              </w:rPr>
              <w:t>ПАО «МРСК Ц</w:t>
            </w:r>
            <w:r w:rsidR="001C664B">
              <w:rPr>
                <w:rFonts w:ascii="Times New Roman" w:hAnsi="Times New Roman" w:cs="Times New Roman"/>
                <w:sz w:val="24"/>
                <w:szCs w:val="24"/>
              </w:rPr>
              <w:t>ентра</w:t>
            </w:r>
            <w:r w:rsidR="001C664B" w:rsidRPr="001C66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1F8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C664B" w:rsidRPr="001C664B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1C664B">
              <w:rPr>
                <w:rFonts w:ascii="Times New Roman" w:hAnsi="Times New Roman" w:cs="Times New Roman"/>
                <w:sz w:val="24"/>
                <w:szCs w:val="24"/>
              </w:rPr>
              <w:t>риволжья</w:t>
            </w:r>
            <w:r w:rsidR="001C664B" w:rsidRPr="001C664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1C664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1C664B" w:rsidRPr="001C664B">
              <w:rPr>
                <w:rFonts w:ascii="Times New Roman" w:hAnsi="Times New Roman" w:cs="Times New Roman"/>
                <w:sz w:val="24"/>
                <w:szCs w:val="24"/>
              </w:rPr>
              <w:t xml:space="preserve"> 2016-2022 </w:t>
            </w:r>
            <w:r w:rsidR="001C664B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r w:rsidR="001C664B" w:rsidRPr="001C66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C664B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</w:t>
            </w:r>
            <w:r w:rsidR="000E5AD3" w:rsidRPr="000E5AD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vMerge w:val="restart"/>
            <w:vAlign w:val="center"/>
          </w:tcPr>
          <w:p w14:paraId="532268BC" w14:textId="77777777" w:rsidR="00A226AD" w:rsidRPr="00AF0340" w:rsidRDefault="00A226AD" w:rsidP="00952C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340">
              <w:rPr>
                <w:rFonts w:ascii="Times New Roman" w:hAnsi="Times New Roman" w:cs="Times New Roman"/>
                <w:b/>
                <w:sz w:val="24"/>
                <w:szCs w:val="24"/>
              </w:rPr>
              <w:t>Позиция АО «СО ЕЭС»</w:t>
            </w:r>
          </w:p>
          <w:p w14:paraId="6A18D03B" w14:textId="2D739760" w:rsidR="00A226AD" w:rsidRPr="00AF0340" w:rsidRDefault="00A226AD" w:rsidP="001B15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3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 комментариям </w:t>
            </w:r>
            <w:r w:rsidR="009175C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AF0340">
              <w:rPr>
                <w:rFonts w:ascii="Times New Roman" w:hAnsi="Times New Roman" w:cs="Times New Roman"/>
                <w:b/>
                <w:sz w:val="24"/>
                <w:szCs w:val="24"/>
              </w:rPr>
              <w:t>ПАО «</w:t>
            </w:r>
            <w:r w:rsidR="001B1556">
              <w:rPr>
                <w:rFonts w:ascii="Times New Roman" w:hAnsi="Times New Roman" w:cs="Times New Roman"/>
                <w:b/>
                <w:sz w:val="24"/>
                <w:szCs w:val="24"/>
              </w:rPr>
              <w:t>МРСК Центра и Приволжья</w:t>
            </w:r>
            <w:r w:rsidRPr="00AF034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A226AD" w:rsidRPr="00AF0340" w14:paraId="17CCCD20" w14:textId="77777777" w:rsidTr="009175C3">
        <w:trPr>
          <w:tblHeader/>
        </w:trPr>
        <w:tc>
          <w:tcPr>
            <w:tcW w:w="426" w:type="dxa"/>
            <w:vMerge/>
            <w:vAlign w:val="center"/>
          </w:tcPr>
          <w:p w14:paraId="7E4ED24A" w14:textId="77777777" w:rsidR="00A226AD" w:rsidRPr="00AF0340" w:rsidRDefault="00A226AD" w:rsidP="00952CD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409" w:type="dxa"/>
            <w:vAlign w:val="center"/>
          </w:tcPr>
          <w:p w14:paraId="30E65FF6" w14:textId="77777777" w:rsidR="00A226AD" w:rsidRPr="00AF0340" w:rsidRDefault="00A226AD" w:rsidP="00952C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34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инвестиционного проекта</w:t>
            </w:r>
          </w:p>
        </w:tc>
        <w:tc>
          <w:tcPr>
            <w:tcW w:w="3969" w:type="dxa"/>
            <w:vAlign w:val="center"/>
          </w:tcPr>
          <w:p w14:paraId="10FC3C9B" w14:textId="77777777" w:rsidR="00A226AD" w:rsidRPr="00AF0340" w:rsidRDefault="00A226AD" w:rsidP="00B378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3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Предложения АО «СО ЕЭС» по доработке проекта корректировки ИП </w:t>
            </w:r>
            <w:r w:rsidR="00AF0340" w:rsidRPr="00AF034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AF0340">
              <w:rPr>
                <w:rFonts w:ascii="Times New Roman" w:hAnsi="Times New Roman" w:cs="Times New Roman"/>
                <w:b/>
                <w:sz w:val="24"/>
                <w:szCs w:val="24"/>
              </w:rPr>
              <w:t>АО</w:t>
            </w:r>
            <w:r w:rsidR="00B378AF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AF034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B378AF">
              <w:rPr>
                <w:rFonts w:ascii="Times New Roman" w:hAnsi="Times New Roman" w:cs="Times New Roman"/>
                <w:b/>
                <w:sz w:val="24"/>
                <w:szCs w:val="24"/>
              </w:rPr>
              <w:t>МРСК Центра и Приволжья</w:t>
            </w:r>
            <w:r w:rsidRPr="00AF0340">
              <w:rPr>
                <w:rFonts w:ascii="Times New Roman" w:hAnsi="Times New Roman" w:cs="Times New Roman"/>
                <w:b/>
                <w:sz w:val="24"/>
                <w:szCs w:val="24"/>
              </w:rPr>
              <w:t>» на 201</w:t>
            </w:r>
            <w:r w:rsidR="00AF0340" w:rsidRPr="00AF034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F0340">
              <w:rPr>
                <w:rFonts w:ascii="Times New Roman" w:hAnsi="Times New Roman" w:cs="Times New Roman"/>
                <w:b/>
                <w:sz w:val="24"/>
                <w:szCs w:val="24"/>
              </w:rPr>
              <w:t>-20</w:t>
            </w:r>
            <w:r w:rsidR="00AF0340" w:rsidRPr="00AF034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378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F03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  <w:tc>
          <w:tcPr>
            <w:tcW w:w="5387" w:type="dxa"/>
            <w:vMerge/>
            <w:vAlign w:val="center"/>
          </w:tcPr>
          <w:p w14:paraId="37ADD0CA" w14:textId="77777777" w:rsidR="00A226AD" w:rsidRPr="00AF0340" w:rsidRDefault="00A226AD" w:rsidP="00952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22F9DFE" w14:textId="77777777" w:rsidR="00A226AD" w:rsidRPr="00AF0340" w:rsidRDefault="00A226AD" w:rsidP="00952C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26AD" w:rsidRPr="00AF0340" w14:paraId="636B2113" w14:textId="77777777" w:rsidTr="009175C3">
        <w:tc>
          <w:tcPr>
            <w:tcW w:w="15026" w:type="dxa"/>
            <w:gridSpan w:val="5"/>
            <w:shd w:val="clear" w:color="auto" w:fill="auto"/>
          </w:tcPr>
          <w:p w14:paraId="26E612C7" w14:textId="77777777" w:rsidR="00A226AD" w:rsidRPr="00AF0340" w:rsidRDefault="00A226AD" w:rsidP="00952CDC">
            <w:pPr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034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Мероприятия по основному (первичному) электротехническому оборудованию</w:t>
            </w:r>
          </w:p>
        </w:tc>
      </w:tr>
      <w:tr w:rsidR="00794DA1" w:rsidRPr="00AF0340" w14:paraId="0E0CEC4C" w14:textId="77777777" w:rsidTr="009175C3">
        <w:trPr>
          <w:trHeight w:val="70"/>
        </w:trPr>
        <w:tc>
          <w:tcPr>
            <w:tcW w:w="15026" w:type="dxa"/>
            <w:gridSpan w:val="5"/>
          </w:tcPr>
          <w:p w14:paraId="1FE0CC5E" w14:textId="77777777" w:rsidR="00794DA1" w:rsidRPr="00AF0340" w:rsidRDefault="00794DA1" w:rsidP="00794D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Энергосистема Тульской области</w:t>
            </w:r>
          </w:p>
        </w:tc>
      </w:tr>
      <w:tr w:rsidR="00DE1895" w:rsidRPr="00AF0340" w14:paraId="605068B6" w14:textId="77777777" w:rsidTr="009175C3">
        <w:trPr>
          <w:trHeight w:val="70"/>
        </w:trPr>
        <w:tc>
          <w:tcPr>
            <w:tcW w:w="426" w:type="dxa"/>
          </w:tcPr>
          <w:p w14:paraId="20D1D14A" w14:textId="77777777" w:rsidR="00DE1895" w:rsidRPr="00AF0340" w:rsidRDefault="00DE1895" w:rsidP="00DE1895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9" w:type="dxa"/>
          </w:tcPr>
          <w:p w14:paraId="2C56C7C5" w14:textId="77777777" w:rsidR="00DE1895" w:rsidRPr="00794DA1" w:rsidRDefault="00DE1895" w:rsidP="009175C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ПС 35/10 кВ Ненашево с переводом питания на 110 кВ </w:t>
            </w:r>
            <w:r w:rsidR="002371B2">
              <w:rPr>
                <w:rFonts w:ascii="Times New Roman" w:hAnsi="Times New Roman" w:cs="Times New Roman"/>
                <w:sz w:val="24"/>
                <w:szCs w:val="24"/>
              </w:rPr>
              <w:t xml:space="preserve">с заменой двух трансформаторов </w:t>
            </w:r>
            <w:r w:rsidR="002371B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 xml:space="preserve">4 МВА и 10 МВА на два трансформатора </w:t>
            </w:r>
            <w:r w:rsidR="002371B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>2х40 МВА</w:t>
            </w:r>
            <w:r w:rsidR="002371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vAlign w:val="center"/>
          </w:tcPr>
          <w:p w14:paraId="183A99C6" w14:textId="77777777" w:rsidR="00DE1895" w:rsidRPr="00794DA1" w:rsidRDefault="00DE1895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>Необходимо исключить из проекта инвестиционной программы мероприятие по замене трансформатора в связи с отсутствием режимно-балансовых обоснований необходимости реализации мероприятия.</w:t>
            </w:r>
          </w:p>
          <w:p w14:paraId="1B2A062A" w14:textId="77777777" w:rsidR="00DE1895" w:rsidRPr="00794DA1" w:rsidRDefault="00DE1895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>В АО «СО ЕЭС» отсутствует информация о выданных технических условиях на технологическое присоединение энергопринимающих устройств к электрическим сетям, которыми предусматривается реализация данного мероприятия.</w:t>
            </w:r>
          </w:p>
          <w:p w14:paraId="363B4CCE" w14:textId="77777777" w:rsidR="00DE1895" w:rsidRPr="00794DA1" w:rsidRDefault="00DE1895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 xml:space="preserve">Возможно сохранение мероприятия </w:t>
            </w:r>
            <w:r w:rsidRPr="00794D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замене трансформатора на трансформатор аналогичной мощности (в случае необходимости замены по техническому состоянию).</w:t>
            </w:r>
          </w:p>
        </w:tc>
        <w:tc>
          <w:tcPr>
            <w:tcW w:w="5387" w:type="dxa"/>
          </w:tcPr>
          <w:p w14:paraId="1BFE429F" w14:textId="77777777" w:rsidR="00DE1895" w:rsidRPr="00174B26" w:rsidRDefault="00DE1895" w:rsidP="009175C3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реконструкции ПС 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ашево с увеличением мощности трансформаторов</w:t>
            </w: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 xml:space="preserve"> сохраняем. Изменения в проект корректировки вносим в части корректировки титула «Реконструкция ПС 35/10 кВ Ненашево с переводом питания на 110 кВ с заменой двух трансформаторов 4 МВА и 10 МВА на два трансформатора 2х25 МВА. </w:t>
            </w:r>
          </w:p>
          <w:p w14:paraId="044E81B1" w14:textId="77777777" w:rsidR="00DE1895" w:rsidRPr="00174B26" w:rsidRDefault="00DE1895" w:rsidP="009175C3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Основания:</w:t>
            </w:r>
          </w:p>
          <w:p w14:paraId="52D2120E" w14:textId="77777777" w:rsidR="00DE1895" w:rsidRPr="00174B26" w:rsidRDefault="00DE1895" w:rsidP="009175C3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- отсутствует резерв мощности для присоединения новых потребителей;</w:t>
            </w:r>
          </w:p>
          <w:p w14:paraId="600B8A1C" w14:textId="77777777" w:rsidR="00DE1895" w:rsidRPr="00174B26" w:rsidRDefault="00DE1895" w:rsidP="009175C3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- действующих договоров на ТП по центру питания на 14,31 МВт (информация дополнительно направлена в филиал АО «СО ЕЭС» Тульское РДУ 15.06.2017 письмо №06-65/15)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6D4B2BCD" w14:textId="77777777" w:rsidR="00DE1895" w:rsidRDefault="00DE1895" w:rsidP="009175C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 п</w:t>
            </w:r>
            <w:r w:rsidRPr="000E5AD3">
              <w:rPr>
                <w:rFonts w:ascii="Times New Roman" w:hAnsi="Times New Roman" w:cs="Times New Roman"/>
                <w:b/>
                <w:sz w:val="24"/>
                <w:szCs w:val="24"/>
              </w:rPr>
              <w:t>ринимается.</w:t>
            </w:r>
          </w:p>
          <w:p w14:paraId="35BE4B02" w14:textId="01A78954" w:rsidR="004678AF" w:rsidRPr="004678AF" w:rsidRDefault="004678AF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78AF">
              <w:rPr>
                <w:rFonts w:ascii="Times New Roman" w:hAnsi="Times New Roman" w:cs="Times New Roman"/>
                <w:sz w:val="24"/>
                <w:szCs w:val="24"/>
              </w:rPr>
              <w:t xml:space="preserve">С учетом наличия мероприятия по переводу ПС 35/10 кВ Ненашево на напряжение 110 кВ в утвержденных ТУ на ТП энергопринимающих устройств ООО «Гранд-Парк» замечание по доработке </w:t>
            </w:r>
            <w:r w:rsidR="00E06A2A">
              <w:rPr>
                <w:rFonts w:ascii="Times New Roman" w:hAnsi="Times New Roman" w:cs="Times New Roman"/>
                <w:sz w:val="24"/>
                <w:szCs w:val="24"/>
              </w:rPr>
              <w:t xml:space="preserve">проекта ИП </w:t>
            </w:r>
            <w:r w:rsidRPr="004678AF">
              <w:rPr>
                <w:rFonts w:ascii="Times New Roman" w:hAnsi="Times New Roman" w:cs="Times New Roman"/>
                <w:sz w:val="24"/>
                <w:szCs w:val="24"/>
              </w:rPr>
              <w:t xml:space="preserve">исключается. Дата утверждения ТУ на ТП </w:t>
            </w:r>
            <w:r w:rsidR="00E06A2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678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6A2A">
              <w:rPr>
                <w:rFonts w:ascii="Times New Roman" w:hAnsi="Times New Roman" w:cs="Times New Roman"/>
                <w:sz w:val="24"/>
                <w:szCs w:val="24"/>
              </w:rPr>
              <w:t>30.06.2017.</w:t>
            </w:r>
          </w:p>
        </w:tc>
      </w:tr>
      <w:tr w:rsidR="00DE1895" w:rsidRPr="00AF0340" w14:paraId="7D760BA1" w14:textId="77777777" w:rsidTr="009175C3">
        <w:trPr>
          <w:trHeight w:val="186"/>
        </w:trPr>
        <w:tc>
          <w:tcPr>
            <w:tcW w:w="426" w:type="dxa"/>
          </w:tcPr>
          <w:p w14:paraId="07CDF7EB" w14:textId="77777777" w:rsidR="00DE1895" w:rsidRPr="00AF0340" w:rsidRDefault="00DE1895" w:rsidP="00DE1895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9" w:type="dxa"/>
          </w:tcPr>
          <w:p w14:paraId="03ACB822" w14:textId="77777777" w:rsidR="00DE1895" w:rsidRPr="00794DA1" w:rsidRDefault="00DE1895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ПС 35/10 кВ Хрипково с переводом питания на 110 кВ с заменой двух трансформаторов 2х2,5 МВА на два трансформатора </w:t>
            </w:r>
            <w:r w:rsidR="002371B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>2х10 МВА</w:t>
            </w:r>
            <w:r w:rsidR="002371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vAlign w:val="center"/>
          </w:tcPr>
          <w:p w14:paraId="1420A7F4" w14:textId="77777777" w:rsidR="00DE1895" w:rsidRPr="00794DA1" w:rsidRDefault="00DE1895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>Необходимо исключить из проекта инвестиционной программы мероприятие по замене трансформатора в связи с отсутствием режимно-балансовых обоснований необходимости реализации мероприятия.</w:t>
            </w:r>
          </w:p>
          <w:p w14:paraId="43D7E693" w14:textId="77777777" w:rsidR="00DE1895" w:rsidRPr="00794DA1" w:rsidRDefault="00DE1895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>В АО «СО ЕЭС» отсутствует информация о выданных технических условиях на технологическое присоединение энергопринимающих устройств к электрическим сетям, которыми предусматривается реализация данного мероприятия.</w:t>
            </w:r>
          </w:p>
          <w:p w14:paraId="4CB57250" w14:textId="77777777" w:rsidR="00DE1895" w:rsidRPr="00794DA1" w:rsidRDefault="00DE1895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>Возможно сохранение мероприятия по замене трансформатора на трансформатор аналогичной мощности (в случае необходимости замены по техническому состоянию).</w:t>
            </w:r>
          </w:p>
        </w:tc>
        <w:tc>
          <w:tcPr>
            <w:tcW w:w="5387" w:type="dxa"/>
          </w:tcPr>
          <w:p w14:paraId="67EF49E4" w14:textId="77777777" w:rsidR="00DE1895" w:rsidRPr="00174B26" w:rsidRDefault="00DE1895" w:rsidP="009175C3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Мероприятия по реконструкции ПС Хри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пково с увеличением мощности трансформато</w:t>
            </w: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ров сохраняем.</w:t>
            </w:r>
          </w:p>
          <w:p w14:paraId="61F2A012" w14:textId="77777777" w:rsidR="00DE1895" w:rsidRPr="00174B26" w:rsidRDefault="00DE1895" w:rsidP="009175C3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Основания:</w:t>
            </w:r>
          </w:p>
          <w:p w14:paraId="33F3B020" w14:textId="77777777" w:rsidR="00DE1895" w:rsidRPr="00174B26" w:rsidRDefault="00DE1895" w:rsidP="009175C3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- отсутствует резерв мощности для присоединения новых потребителей;</w:t>
            </w:r>
          </w:p>
          <w:p w14:paraId="26B89072" w14:textId="77777777" w:rsidR="00DE1895" w:rsidRPr="00174B26" w:rsidRDefault="00DE1895" w:rsidP="009175C3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- действующих договоров на ТП по центру питания на 4,99 МВт (информация дополнительно направлена в филиал АО «СО ЕЭС» Тульское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 15.06.2017 письмо №06-65/15).</w:t>
            </w:r>
          </w:p>
        </w:tc>
        <w:tc>
          <w:tcPr>
            <w:tcW w:w="2835" w:type="dxa"/>
          </w:tcPr>
          <w:p w14:paraId="55FA6AAB" w14:textId="77777777" w:rsidR="00DE1895" w:rsidRDefault="00DE1895" w:rsidP="009175C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 п</w:t>
            </w:r>
            <w:r w:rsidRPr="000E5AD3">
              <w:rPr>
                <w:rFonts w:ascii="Times New Roman" w:hAnsi="Times New Roman" w:cs="Times New Roman"/>
                <w:b/>
                <w:sz w:val="24"/>
                <w:szCs w:val="24"/>
              </w:rPr>
              <w:t>ринимается.</w:t>
            </w:r>
          </w:p>
          <w:p w14:paraId="118A3092" w14:textId="7385F192" w:rsidR="004678AF" w:rsidRPr="00AF0340" w:rsidRDefault="004678AF" w:rsidP="00B9438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8AF">
              <w:rPr>
                <w:rFonts w:ascii="Times New Roman" w:hAnsi="Times New Roman" w:cs="Times New Roman"/>
                <w:sz w:val="24"/>
                <w:szCs w:val="24"/>
              </w:rPr>
              <w:t xml:space="preserve">С учетом наличия мероприятия по переводу ПС 35/10 кВ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Хрипково </w:t>
            </w:r>
            <w:r w:rsidRPr="004678AF">
              <w:rPr>
                <w:rFonts w:ascii="Times New Roman" w:hAnsi="Times New Roman" w:cs="Times New Roman"/>
                <w:sz w:val="24"/>
                <w:szCs w:val="24"/>
              </w:rPr>
              <w:t>на напряжение 110 кВ в утвержденных ТУ на ТП энергопринимающих устройств ООО «Гранд-Парк» замечание по доработке</w:t>
            </w:r>
            <w:r w:rsidR="00E06A2A">
              <w:rPr>
                <w:rFonts w:ascii="Times New Roman" w:hAnsi="Times New Roman" w:cs="Times New Roman"/>
                <w:sz w:val="24"/>
                <w:szCs w:val="24"/>
              </w:rPr>
              <w:t xml:space="preserve"> проекта ИП</w:t>
            </w:r>
            <w:r w:rsidRPr="004678AF">
              <w:rPr>
                <w:rFonts w:ascii="Times New Roman" w:hAnsi="Times New Roman" w:cs="Times New Roman"/>
                <w:sz w:val="24"/>
                <w:szCs w:val="24"/>
              </w:rPr>
              <w:t xml:space="preserve"> исключается. </w:t>
            </w:r>
            <w:r w:rsidR="00E06A2A" w:rsidRPr="004678AF">
              <w:rPr>
                <w:rFonts w:ascii="Times New Roman" w:hAnsi="Times New Roman" w:cs="Times New Roman"/>
                <w:sz w:val="24"/>
                <w:szCs w:val="24"/>
              </w:rPr>
              <w:t xml:space="preserve">Дата утверждения ТУ на ТП </w:t>
            </w:r>
            <w:r w:rsidR="00E06A2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06A2A" w:rsidRPr="004678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6A2A">
              <w:rPr>
                <w:rFonts w:ascii="Times New Roman" w:hAnsi="Times New Roman" w:cs="Times New Roman"/>
                <w:sz w:val="24"/>
                <w:szCs w:val="24"/>
              </w:rPr>
              <w:t>30.06.2017.</w:t>
            </w:r>
          </w:p>
        </w:tc>
      </w:tr>
      <w:tr w:rsidR="00330B91" w:rsidRPr="00AF0340" w14:paraId="59797FC9" w14:textId="77777777" w:rsidTr="001E7346">
        <w:trPr>
          <w:trHeight w:val="186"/>
        </w:trPr>
        <w:tc>
          <w:tcPr>
            <w:tcW w:w="426" w:type="dxa"/>
            <w:shd w:val="clear" w:color="auto" w:fill="auto"/>
          </w:tcPr>
          <w:p w14:paraId="34A92157" w14:textId="77777777" w:rsidR="00330B91" w:rsidRPr="00AF0340" w:rsidRDefault="00330B91" w:rsidP="00330B91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5770D834" w14:textId="77777777" w:rsidR="00330B91" w:rsidRPr="00794DA1" w:rsidRDefault="00330B91" w:rsidP="00330B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ПС 110/35/10 кВ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Заокская с заменой двух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силовых </w:t>
            </w: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трансформаторов 2х16 МВА на два трансформатора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>2х40 МВА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F231550" w14:textId="77777777" w:rsidR="00330B91" w:rsidRPr="00794DA1" w:rsidRDefault="00330B91" w:rsidP="00330B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D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Необходимо исключить из проекта инвестиционной программы мероприятие по замене </w:t>
            </w:r>
            <w:r w:rsidRPr="00794D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трансформатора в связи с отсутствием режимно-балансовых обоснований необходимости реализации мероприятия.</w:t>
            </w:r>
          </w:p>
          <w:p w14:paraId="1FF57069" w14:textId="77777777" w:rsidR="00330B91" w:rsidRPr="00794DA1" w:rsidRDefault="00330B91" w:rsidP="00330B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>В АО «СО ЕЭС» отсутствует информация о выданных технических условиях на технологическое присоединение энергопринимающих устройств к электрическим сетям, которыми предусматривается реализация данного мероприятия.</w:t>
            </w:r>
          </w:p>
          <w:p w14:paraId="25E63786" w14:textId="77777777" w:rsidR="00330B91" w:rsidRPr="00794DA1" w:rsidRDefault="00330B91" w:rsidP="00330B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>Возможно сохранение мероприятия по замене трансформатора на трансформатор аналогичной мощности (в случае необходимости замены по техническому состоянию).</w:t>
            </w:r>
          </w:p>
        </w:tc>
        <w:tc>
          <w:tcPr>
            <w:tcW w:w="5387" w:type="dxa"/>
            <w:shd w:val="clear" w:color="auto" w:fill="auto"/>
          </w:tcPr>
          <w:p w14:paraId="0BECDF2F" w14:textId="77777777" w:rsidR="00330B91" w:rsidRPr="00174B26" w:rsidRDefault="00330B91" w:rsidP="00330B91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реконструкции ПС Заокская с увеличением мощности тр-ров сохраняем.</w:t>
            </w:r>
          </w:p>
          <w:p w14:paraId="193AB6D7" w14:textId="77777777" w:rsidR="00330B91" w:rsidRPr="00174B26" w:rsidRDefault="00330B91" w:rsidP="00330B91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Основания:</w:t>
            </w:r>
          </w:p>
          <w:p w14:paraId="7C850262" w14:textId="77777777" w:rsidR="00330B91" w:rsidRPr="00174B26" w:rsidRDefault="00330B91" w:rsidP="00330B91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отсутствует резерв мощности для присоединения новых потребителей;</w:t>
            </w:r>
          </w:p>
          <w:p w14:paraId="15B97738" w14:textId="77777777" w:rsidR="00330B91" w:rsidRPr="00174B26" w:rsidRDefault="00330B91" w:rsidP="00330B91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- действующих договоров на ТП по центру питания на 36,51 МВт (информация дополнительно направлена в филиал АО «СО ЕЭС» Тульское РДУ 15.06.2017 письмо №06-65/15)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14:paraId="587CB5E7" w14:textId="77777777" w:rsidR="00330B91" w:rsidRDefault="00330B91" w:rsidP="00330B9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Ответ п</w:t>
            </w:r>
            <w:r w:rsidRPr="000E5AD3">
              <w:rPr>
                <w:rFonts w:ascii="Times New Roman" w:hAnsi="Times New Roman" w:cs="Times New Roman"/>
                <w:b/>
                <w:sz w:val="24"/>
                <w:szCs w:val="24"/>
              </w:rPr>
              <w:t>ринимается.</w:t>
            </w:r>
          </w:p>
          <w:p w14:paraId="071F5E83" w14:textId="435B48A4" w:rsidR="00330B91" w:rsidRPr="00AF0340" w:rsidRDefault="00330B91" w:rsidP="00330B9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E78">
              <w:rPr>
                <w:rFonts w:ascii="Times New Roman" w:hAnsi="Times New Roman" w:cs="Times New Roman"/>
                <w:sz w:val="24"/>
                <w:szCs w:val="24"/>
              </w:rPr>
              <w:t>С учетом пояснения ПАО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МРСК Центра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Приволжья»</w:t>
            </w:r>
            <w:r w:rsidRPr="00704E78">
              <w:rPr>
                <w:rFonts w:ascii="Times New Roman" w:hAnsi="Times New Roman" w:cs="Times New Roman"/>
                <w:sz w:val="24"/>
                <w:szCs w:val="24"/>
              </w:rPr>
              <w:t xml:space="preserve"> замечания по доработке проекта ИП исключается.</w:t>
            </w:r>
          </w:p>
        </w:tc>
      </w:tr>
      <w:tr w:rsidR="00DE1895" w:rsidRPr="00AF0340" w14:paraId="3213D5EE" w14:textId="77777777" w:rsidTr="009175C3">
        <w:trPr>
          <w:trHeight w:val="186"/>
        </w:trPr>
        <w:tc>
          <w:tcPr>
            <w:tcW w:w="426" w:type="dxa"/>
          </w:tcPr>
          <w:p w14:paraId="252824B4" w14:textId="77777777" w:rsidR="00DE1895" w:rsidRPr="00AF0340" w:rsidRDefault="00DE1895" w:rsidP="00DE1895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9" w:type="dxa"/>
          </w:tcPr>
          <w:p w14:paraId="1014C956" w14:textId="4E6EA5AE" w:rsidR="00DE1895" w:rsidRPr="00794DA1" w:rsidRDefault="00DE1895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ВЛ 110 кВ Ленинская – Ясногорск с образованием ВЛ 110 кВ Ненашево – Ясногорск ВЛ 110 кВ Ненашево </w:t>
            </w:r>
            <w:r w:rsidR="00E06A2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 xml:space="preserve"> Ленинская, протяженностью </w:t>
            </w:r>
            <w:r w:rsidR="002371B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>10,5 км</w:t>
            </w:r>
            <w:r w:rsidR="002371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vAlign w:val="center"/>
          </w:tcPr>
          <w:p w14:paraId="087CA7B6" w14:textId="77777777" w:rsidR="00DE1895" w:rsidRPr="00794DA1" w:rsidRDefault="00DE1895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>Необходимо исключить из проекта инвестиционной программы мероприятие по реконструкции ВЛ 110 кВ Ленинская – Ясногорск с образованием ВЛ 110 кВ Ненашево – Ясногорск ВЛ 110 кВ Ненашево - Ленинская в связи отсутствием режимно-балансовых обоснований необходимости реализации проекта.</w:t>
            </w:r>
          </w:p>
          <w:p w14:paraId="313A9ED3" w14:textId="77777777" w:rsidR="00DE1895" w:rsidRPr="00794DA1" w:rsidRDefault="00DE1895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 xml:space="preserve">В АО «СО ЕЭС» отсутствует </w:t>
            </w:r>
            <w:r w:rsidRPr="00794D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информация о выданных технических условиях на технологическое присоединение энергопринимающих устройств к электрическим сетям, которыми предусматривается реализация данного мероприятия.</w:t>
            </w:r>
          </w:p>
        </w:tc>
        <w:tc>
          <w:tcPr>
            <w:tcW w:w="5387" w:type="dxa"/>
          </w:tcPr>
          <w:p w14:paraId="30EBD6DA" w14:textId="77777777" w:rsidR="00DE1895" w:rsidRPr="00174B26" w:rsidRDefault="00DE1895" w:rsidP="009175C3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Оставляем в проекте корректировки ИПР 2016-2022 гг. </w:t>
            </w:r>
          </w:p>
          <w:p w14:paraId="629E26A2" w14:textId="77777777" w:rsidR="00DE1895" w:rsidRPr="00174B26" w:rsidRDefault="00DE1895" w:rsidP="009175C3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Основания:</w:t>
            </w:r>
          </w:p>
          <w:p w14:paraId="683D12F4" w14:textId="77777777" w:rsidR="00DE1895" w:rsidRPr="00174B26" w:rsidRDefault="00DE1895" w:rsidP="009175C3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- письма филиала АО «СО ЕЭС» ОДУ Центра от 15.06.2017 №О7-б2-IV-19-3206, от 30.06.2017 О7-б2-IV-19-3526 о согласовании ТУ на присоединение энергопринимающих устройств максимальной мощностью 14.2 МВт ООО «ГРАНД-ПАРК»</w:t>
            </w:r>
            <w:r w:rsidR="002371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7F5ACBC3" w14:textId="6551AFDA" w:rsidR="00DE1895" w:rsidRDefault="00DE1895" w:rsidP="009175C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 п</w:t>
            </w:r>
            <w:r w:rsidRPr="000E5AD3">
              <w:rPr>
                <w:rFonts w:ascii="Times New Roman" w:hAnsi="Times New Roman" w:cs="Times New Roman"/>
                <w:b/>
                <w:sz w:val="24"/>
                <w:szCs w:val="24"/>
              </w:rPr>
              <w:t>ринимается.</w:t>
            </w:r>
          </w:p>
          <w:p w14:paraId="0A0D0F62" w14:textId="144B2A1A" w:rsidR="004678AF" w:rsidRPr="00AF0340" w:rsidRDefault="00E06A2A" w:rsidP="009175C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8AF">
              <w:rPr>
                <w:rFonts w:ascii="Times New Roman" w:hAnsi="Times New Roman" w:cs="Times New Roman"/>
                <w:sz w:val="24"/>
                <w:szCs w:val="24"/>
              </w:rPr>
              <w:t xml:space="preserve">С учетом наличия мероприятия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>еконструкци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 xml:space="preserve"> ВЛ 110 кВ Ленинская – Ясногорск</w:t>
            </w:r>
            <w:r w:rsidRPr="004678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>с образованием ВЛ 110 кВ Ненашево – Ясногорск ВЛ 110 кВ Ненашево - Ленинская</w:t>
            </w:r>
            <w:r w:rsidRPr="004678AF">
              <w:rPr>
                <w:rFonts w:ascii="Times New Roman" w:hAnsi="Times New Roman" w:cs="Times New Roman"/>
                <w:sz w:val="24"/>
                <w:szCs w:val="24"/>
              </w:rPr>
              <w:t xml:space="preserve"> в утвержденных ТУ на ТП </w:t>
            </w:r>
            <w:r w:rsidRPr="004678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энергопринимающих устройств </w:t>
            </w:r>
            <w:r w:rsidR="009175C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678AF">
              <w:rPr>
                <w:rFonts w:ascii="Times New Roman" w:hAnsi="Times New Roman" w:cs="Times New Roman"/>
                <w:sz w:val="24"/>
                <w:szCs w:val="24"/>
              </w:rPr>
              <w:t>ООО «Гранд-Парк» замечание по доработке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проекта ИП</w:t>
            </w:r>
            <w:r w:rsidRPr="004678AF">
              <w:rPr>
                <w:rFonts w:ascii="Times New Roman" w:hAnsi="Times New Roman" w:cs="Times New Roman"/>
                <w:sz w:val="24"/>
                <w:szCs w:val="24"/>
              </w:rPr>
              <w:t xml:space="preserve"> исключается. Дата утверждения ТУ на ТП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678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30.06.2017.</w:t>
            </w:r>
          </w:p>
        </w:tc>
      </w:tr>
      <w:tr w:rsidR="002371B2" w:rsidRPr="00AF0340" w14:paraId="570E237D" w14:textId="77777777" w:rsidTr="009175C3">
        <w:trPr>
          <w:trHeight w:val="186"/>
        </w:trPr>
        <w:tc>
          <w:tcPr>
            <w:tcW w:w="426" w:type="dxa"/>
          </w:tcPr>
          <w:p w14:paraId="3E02CF32" w14:textId="77777777" w:rsidR="002371B2" w:rsidRPr="00AF0340" w:rsidRDefault="002371B2" w:rsidP="002371B2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9" w:type="dxa"/>
          </w:tcPr>
          <w:p w14:paraId="0CD392CD" w14:textId="77777777" w:rsidR="002371B2" w:rsidRPr="00794DA1" w:rsidRDefault="002371B2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ВЛ 35 кВ Ненашево – Хрипково с переводом на напряжение 110 кВ, протяженностью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>17 км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vAlign w:val="center"/>
          </w:tcPr>
          <w:p w14:paraId="2BB36996" w14:textId="77777777" w:rsidR="002371B2" w:rsidRPr="00794DA1" w:rsidRDefault="002371B2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>Необходимо исключить из проекта инвестиционной программы мероприятие по реконструкции ВЛ 35 кВ Ненашево – Хрипково в связи отсутствием режимно-балансовых обоснований необходимости реализации проекта.</w:t>
            </w:r>
          </w:p>
          <w:p w14:paraId="1CE6724A" w14:textId="77777777" w:rsidR="002371B2" w:rsidRPr="00794DA1" w:rsidRDefault="002371B2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>В АО «СО ЕЭС» отсутствует информация о выданных технических условиях на технологическое присоединение энергопринимающих устройств к электрическим сетям, которыми предусматривается реализация данного мероприятия.</w:t>
            </w:r>
          </w:p>
        </w:tc>
        <w:tc>
          <w:tcPr>
            <w:tcW w:w="5387" w:type="dxa"/>
          </w:tcPr>
          <w:p w14:paraId="4FBB4FB5" w14:textId="77777777" w:rsidR="002371B2" w:rsidRPr="00174B26" w:rsidRDefault="002371B2" w:rsidP="009175C3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 xml:space="preserve">Оставляем в проекте корректировки ИПР 2016-2022 гг. </w:t>
            </w:r>
          </w:p>
          <w:p w14:paraId="5FEDAFE3" w14:textId="77777777" w:rsidR="002371B2" w:rsidRPr="00174B26" w:rsidRDefault="002371B2" w:rsidP="009175C3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Основания:</w:t>
            </w:r>
          </w:p>
          <w:p w14:paraId="3C818F33" w14:textId="77777777" w:rsidR="002371B2" w:rsidRPr="00174B26" w:rsidRDefault="002371B2" w:rsidP="009175C3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- письма филиала АО «СО ЕЭС» ОДУ Центра от 15.06.2017 №О7-б2-IV-19-3206, от 30.06.2017 О7-б2-IV-19-3526  о согласовании ТУ на присоединение энергопринимающих устройств максимальной мощностью 14.2 МВт ООО «ГРАНД-ПАРК»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6484938C" w14:textId="77777777" w:rsidR="002371B2" w:rsidRDefault="002371B2" w:rsidP="009175C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 п</w:t>
            </w:r>
            <w:r w:rsidRPr="000E5AD3">
              <w:rPr>
                <w:rFonts w:ascii="Times New Roman" w:hAnsi="Times New Roman" w:cs="Times New Roman"/>
                <w:b/>
                <w:sz w:val="24"/>
                <w:szCs w:val="24"/>
              </w:rPr>
              <w:t>ринимается.</w:t>
            </w:r>
          </w:p>
          <w:p w14:paraId="515F7B68" w14:textId="229AF346" w:rsidR="00E06A2A" w:rsidRPr="00AF0340" w:rsidRDefault="00E06A2A" w:rsidP="009175C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8AF">
              <w:rPr>
                <w:rFonts w:ascii="Times New Roman" w:hAnsi="Times New Roman" w:cs="Times New Roman"/>
                <w:sz w:val="24"/>
                <w:szCs w:val="24"/>
              </w:rPr>
              <w:t xml:space="preserve">С учетом наличия мероприятия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>еконструкци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 xml:space="preserve"> ВЛ 35 кВ Ненашево – Хрипково с переводом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 xml:space="preserve"> на напряжение 110 кВ</w:t>
            </w:r>
            <w:r w:rsidRPr="004678AF">
              <w:rPr>
                <w:rFonts w:ascii="Times New Roman" w:hAnsi="Times New Roman" w:cs="Times New Roman"/>
                <w:sz w:val="24"/>
                <w:szCs w:val="24"/>
              </w:rPr>
              <w:t xml:space="preserve"> в утвержденных ТУ на ТП энергопринимающих устройств </w:t>
            </w:r>
            <w:r w:rsidR="009175C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678AF">
              <w:rPr>
                <w:rFonts w:ascii="Times New Roman" w:hAnsi="Times New Roman" w:cs="Times New Roman"/>
                <w:sz w:val="24"/>
                <w:szCs w:val="24"/>
              </w:rPr>
              <w:t>ООО «Гранд-Парк» замечание по доработке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проекта ИП</w:t>
            </w:r>
            <w:r w:rsidRPr="004678AF">
              <w:rPr>
                <w:rFonts w:ascii="Times New Roman" w:hAnsi="Times New Roman" w:cs="Times New Roman"/>
                <w:sz w:val="24"/>
                <w:szCs w:val="24"/>
              </w:rPr>
              <w:t xml:space="preserve"> исключается. Дата утверждения ТУ на ТП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678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30.06.2017.</w:t>
            </w:r>
          </w:p>
        </w:tc>
      </w:tr>
      <w:tr w:rsidR="002371B2" w:rsidRPr="00AF0340" w14:paraId="5C15B237" w14:textId="77777777" w:rsidTr="009175C3">
        <w:trPr>
          <w:trHeight w:val="186"/>
        </w:trPr>
        <w:tc>
          <w:tcPr>
            <w:tcW w:w="426" w:type="dxa"/>
          </w:tcPr>
          <w:p w14:paraId="54746307" w14:textId="77777777" w:rsidR="002371B2" w:rsidRPr="00AF0340" w:rsidRDefault="002371B2" w:rsidP="002371B2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9" w:type="dxa"/>
          </w:tcPr>
          <w:p w14:paraId="1007DD9C" w14:textId="77777777" w:rsidR="002371B2" w:rsidRPr="00794DA1" w:rsidRDefault="002371B2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ВЛ 35 кВ Хрипково – Заокская с переводом на напряжение 110 кВ, протяженностью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94D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 км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vAlign w:val="center"/>
          </w:tcPr>
          <w:p w14:paraId="18CD69E3" w14:textId="77777777" w:rsidR="002371B2" w:rsidRPr="00794DA1" w:rsidRDefault="002371B2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D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Необходимо исключить из проекта инвестиционной программы мероприятие по реконструкции ВЛ 35 кВ Хрипково – Заокская в связи отсутствием режимно-балансовых </w:t>
            </w:r>
            <w:r w:rsidRPr="00794D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обоснований необходимости реализации проекта. </w:t>
            </w:r>
          </w:p>
          <w:p w14:paraId="1B63F67E" w14:textId="77777777" w:rsidR="002371B2" w:rsidRPr="00794DA1" w:rsidRDefault="002371B2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>В АО «СО ЕЭС» отсутствует информация о выданных технических условиях на технологическое присоединение энергопринимающих устройств к электрическим сетям, которыми предусматривается реализация данного мероприятия.</w:t>
            </w:r>
          </w:p>
        </w:tc>
        <w:tc>
          <w:tcPr>
            <w:tcW w:w="5387" w:type="dxa"/>
          </w:tcPr>
          <w:p w14:paraId="64F40F1F" w14:textId="77777777" w:rsidR="002371B2" w:rsidRPr="00174B26" w:rsidRDefault="002371B2" w:rsidP="009175C3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Оставляем в проекте корректировки ИПР 2016-2022 гг. </w:t>
            </w:r>
          </w:p>
          <w:p w14:paraId="01F4FFD1" w14:textId="77777777" w:rsidR="002371B2" w:rsidRPr="00174B26" w:rsidRDefault="002371B2" w:rsidP="009175C3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Основания:</w:t>
            </w:r>
          </w:p>
          <w:p w14:paraId="2F06A974" w14:textId="77777777" w:rsidR="002371B2" w:rsidRPr="00AF0340" w:rsidRDefault="002371B2" w:rsidP="009175C3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- письма филиала АО «СО ЕЭС» ОДУ Центра от 15.06.2017 №О7-б2-IV-19-3206, от 30.06.2017 О7-</w:t>
            </w:r>
            <w:r w:rsidRPr="0017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б2-IV-19-3526  о согласовании ТУ на присоединение энергопринимающих устройств максимальной мощностью 14.2 МВт ООО «ГРАНД-ПАРК»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7D7F7CE1" w14:textId="77777777" w:rsidR="002371B2" w:rsidRDefault="002371B2" w:rsidP="009175C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Ответ п</w:t>
            </w:r>
            <w:r w:rsidRPr="000E5AD3">
              <w:rPr>
                <w:rFonts w:ascii="Times New Roman" w:hAnsi="Times New Roman" w:cs="Times New Roman"/>
                <w:b/>
                <w:sz w:val="24"/>
                <w:szCs w:val="24"/>
              </w:rPr>
              <w:t>ринимается.</w:t>
            </w:r>
          </w:p>
          <w:p w14:paraId="2D9F8748" w14:textId="34D81E1A" w:rsidR="00E06A2A" w:rsidRPr="00AF0340" w:rsidRDefault="00E06A2A" w:rsidP="009175C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8AF">
              <w:rPr>
                <w:rFonts w:ascii="Times New Roman" w:hAnsi="Times New Roman" w:cs="Times New Roman"/>
                <w:sz w:val="24"/>
                <w:szCs w:val="24"/>
              </w:rPr>
              <w:t xml:space="preserve">С учетом наличия мероприятия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>еконструкци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 xml:space="preserve"> ВЛ 35 кВ Хрипково – Заокская с </w:t>
            </w:r>
            <w:r w:rsidRPr="00794D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переводом на напряжение 110 кВ</w:t>
            </w:r>
            <w:r w:rsidRPr="004678AF">
              <w:rPr>
                <w:rFonts w:ascii="Times New Roman" w:hAnsi="Times New Roman" w:cs="Times New Roman"/>
                <w:sz w:val="24"/>
                <w:szCs w:val="24"/>
              </w:rPr>
              <w:t xml:space="preserve"> в утвержденных ТУ на ТП энергопринимающих устройств ООО «Гранд-Парк» замечание по доработке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проекта ИП</w:t>
            </w:r>
            <w:r w:rsidRPr="004678AF">
              <w:rPr>
                <w:rFonts w:ascii="Times New Roman" w:hAnsi="Times New Roman" w:cs="Times New Roman"/>
                <w:sz w:val="24"/>
                <w:szCs w:val="24"/>
              </w:rPr>
              <w:t xml:space="preserve"> исключается. Дата утверждения ТУ на ТП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678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30.06.2017.</w:t>
            </w:r>
          </w:p>
        </w:tc>
      </w:tr>
      <w:tr w:rsidR="00330B91" w:rsidRPr="00AF0340" w14:paraId="034CE910" w14:textId="77777777" w:rsidTr="009175C3">
        <w:trPr>
          <w:trHeight w:val="186"/>
        </w:trPr>
        <w:tc>
          <w:tcPr>
            <w:tcW w:w="426" w:type="dxa"/>
          </w:tcPr>
          <w:p w14:paraId="4762D8BF" w14:textId="77777777" w:rsidR="00330B91" w:rsidRPr="00AF0340" w:rsidRDefault="00330B91" w:rsidP="00330B91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9" w:type="dxa"/>
          </w:tcPr>
          <w:p w14:paraId="3621FF63" w14:textId="77777777" w:rsidR="00330B91" w:rsidRPr="00794DA1" w:rsidRDefault="00330B91" w:rsidP="00330B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>Строительство ВЛ 110 кВ Шипово – Космос, протяженностью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>28 км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vAlign w:val="center"/>
          </w:tcPr>
          <w:p w14:paraId="514F574D" w14:textId="77777777" w:rsidR="00330B91" w:rsidRPr="00794DA1" w:rsidRDefault="00330B91" w:rsidP="00330B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>Необходимо исключить из проекта инвестиционной программы мероприятие по строительству ВЛ 110 кВ Шипово – Космос в связи отсутствием режимно-балансовых обоснований необходимости реализации проекта.</w:t>
            </w:r>
          </w:p>
          <w:p w14:paraId="6BD4F2BF" w14:textId="77777777" w:rsidR="00330B91" w:rsidRPr="00794DA1" w:rsidRDefault="00330B91" w:rsidP="00330B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>В АО «СО ЕЭС» отсутствует информация о выданных технических условиях на технологическое присоединение энергопринимающих устройств к электрическим сетям, которыми предусматривается реализация данного мероприятия.</w:t>
            </w:r>
          </w:p>
          <w:p w14:paraId="6371780E" w14:textId="77777777" w:rsidR="00330B91" w:rsidRPr="00794DA1" w:rsidRDefault="00330B91" w:rsidP="00330B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131795DE" w14:textId="77777777" w:rsidR="00330B91" w:rsidRPr="00174B26" w:rsidRDefault="00330B91" w:rsidP="00330B91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 xml:space="preserve">Исключаем из проекта корректировки ИПР 2016-2022 гг. </w:t>
            </w:r>
          </w:p>
          <w:p w14:paraId="0ADD24E4" w14:textId="77777777" w:rsidR="00330B91" w:rsidRPr="00174B26" w:rsidRDefault="00330B91" w:rsidP="00330B91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Основания:</w:t>
            </w:r>
          </w:p>
          <w:p w14:paraId="60DCFDFE" w14:textId="77777777" w:rsidR="00330B91" w:rsidRPr="00AF0340" w:rsidRDefault="00330B91" w:rsidP="00330B91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- письма филиала АО «СО ЕЭС» ОДУ Центра от 15.06.2017 №О7-б2-IV-19-3206, от 30.06.2017 О7-б2-IV-19-3526  о согласовании ТУ на присоединение энергопринимающих устройств максимальной мощностью 14.2 МВт ООО «ГРАНД-ПАРК»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3CE70817" w14:textId="77777777" w:rsidR="00330B91" w:rsidRDefault="00330B91" w:rsidP="00330B9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 п</w:t>
            </w:r>
            <w:r w:rsidRPr="000E5AD3">
              <w:rPr>
                <w:rFonts w:ascii="Times New Roman" w:hAnsi="Times New Roman" w:cs="Times New Roman"/>
                <w:b/>
                <w:sz w:val="24"/>
                <w:szCs w:val="24"/>
              </w:rPr>
              <w:t>ринимается.</w:t>
            </w:r>
          </w:p>
          <w:p w14:paraId="1908D7D6" w14:textId="062E34CC" w:rsidR="00330B91" w:rsidRPr="00AF0340" w:rsidRDefault="00330B91" w:rsidP="00330B9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E78">
              <w:rPr>
                <w:rFonts w:ascii="Times New Roman" w:hAnsi="Times New Roman" w:cs="Times New Roman"/>
                <w:sz w:val="24"/>
                <w:szCs w:val="24"/>
              </w:rPr>
              <w:t>С учетом пояснения ПАО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МРСК Центра и Приволжья»</w:t>
            </w:r>
            <w:r w:rsidRPr="00704E78">
              <w:rPr>
                <w:rFonts w:ascii="Times New Roman" w:hAnsi="Times New Roman" w:cs="Times New Roman"/>
                <w:sz w:val="24"/>
                <w:szCs w:val="24"/>
              </w:rPr>
              <w:t xml:space="preserve"> замечания по доработке проекта ИП исключается.</w:t>
            </w:r>
          </w:p>
        </w:tc>
      </w:tr>
      <w:tr w:rsidR="002371B2" w:rsidRPr="00AF0340" w14:paraId="5563BF89" w14:textId="77777777" w:rsidTr="009175C3">
        <w:trPr>
          <w:trHeight w:val="186"/>
        </w:trPr>
        <w:tc>
          <w:tcPr>
            <w:tcW w:w="426" w:type="dxa"/>
          </w:tcPr>
          <w:p w14:paraId="3895C6C2" w14:textId="77777777" w:rsidR="002371B2" w:rsidRPr="00AF0340" w:rsidRDefault="002371B2" w:rsidP="002371B2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9" w:type="dxa"/>
          </w:tcPr>
          <w:p w14:paraId="64F6BFF1" w14:textId="77777777" w:rsidR="002371B2" w:rsidRPr="00794DA1" w:rsidRDefault="002371B2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r w:rsidRPr="00794D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двухцепной ВЛ 110 кВ Глебово – Ушатово, протяженностью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>59 км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vAlign w:val="center"/>
          </w:tcPr>
          <w:p w14:paraId="692E6B9F" w14:textId="77777777" w:rsidR="002371B2" w:rsidRPr="00794DA1" w:rsidRDefault="002371B2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D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Необходимо исключить из проекта </w:t>
            </w:r>
            <w:r w:rsidRPr="00794D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инвестиционной программы мероприятие по строительству двухцепной ВЛ 110 кВ Глебово – Ушатово в связи отсутствием режимно-балансовых обоснований необходимости реализации проекта.</w:t>
            </w:r>
          </w:p>
          <w:p w14:paraId="34E3A242" w14:textId="77777777" w:rsidR="002371B2" w:rsidRPr="00794DA1" w:rsidRDefault="002371B2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>В АО «СО ЕЭС» отсутствует информация о выданных технических условиях на технологическое присоединение энергопринимающих устройств к электрическим сетям, которыми предусматривается реализация данного мероприятия.</w:t>
            </w:r>
          </w:p>
        </w:tc>
        <w:tc>
          <w:tcPr>
            <w:tcW w:w="5387" w:type="dxa"/>
          </w:tcPr>
          <w:p w14:paraId="1BD47C3F" w14:textId="77777777" w:rsidR="002371B2" w:rsidRPr="00174B26" w:rsidRDefault="002371B2" w:rsidP="009175C3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Вносим изменения в проект корректировки ИПР </w:t>
            </w:r>
            <w:r w:rsidRPr="0017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2016-2022 в части замены двухцепного исполнения ВЛ 110 кВ Глебово – Ушатово на одноцепное.</w:t>
            </w:r>
          </w:p>
          <w:p w14:paraId="41AF2E31" w14:textId="77777777" w:rsidR="002371B2" w:rsidRPr="00174B26" w:rsidRDefault="002371B2" w:rsidP="009175C3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Основания:</w:t>
            </w:r>
          </w:p>
          <w:p w14:paraId="788BD534" w14:textId="27C19EC4" w:rsidR="002371B2" w:rsidRPr="00AF0340" w:rsidRDefault="002371B2" w:rsidP="009175C3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- письмо филиала АО «СО ЕЭС» ОДУ Центра от 14.06.2017 №О7-б2-IV-19-3180 о рассмотрении ТУ на присоединение энергопринимающих устройств максимальной мощностью 70 МВт АО «ТРКРГЧП»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25EAEEA6" w14:textId="77777777" w:rsidR="002371B2" w:rsidRDefault="002371B2" w:rsidP="009175C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Ответ п</w:t>
            </w:r>
            <w:r w:rsidRPr="000E5AD3">
              <w:rPr>
                <w:rFonts w:ascii="Times New Roman" w:hAnsi="Times New Roman" w:cs="Times New Roman"/>
                <w:b/>
                <w:sz w:val="24"/>
                <w:szCs w:val="24"/>
              </w:rPr>
              <w:t>ринимается.</w:t>
            </w:r>
          </w:p>
          <w:p w14:paraId="07197EC7" w14:textId="30E8D04A" w:rsidR="009175C3" w:rsidRDefault="00E06A2A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78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учетом наличия мероприятия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>троительств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94DA1">
              <w:rPr>
                <w:rFonts w:ascii="Times New Roman" w:hAnsi="Times New Roman" w:cs="Times New Roman"/>
                <w:sz w:val="24"/>
                <w:szCs w:val="24"/>
              </w:rPr>
              <w:t xml:space="preserve"> ВЛ 110 кВ Глебово – Ушатово</w:t>
            </w:r>
            <w:r w:rsidRPr="004678AF">
              <w:rPr>
                <w:rFonts w:ascii="Times New Roman" w:hAnsi="Times New Roman" w:cs="Times New Roman"/>
                <w:sz w:val="24"/>
                <w:szCs w:val="24"/>
              </w:rPr>
              <w:t xml:space="preserve"> в утвержденных ТУ на ТП энергопринимающих устройств </w:t>
            </w:r>
          </w:p>
          <w:p w14:paraId="277F3011" w14:textId="78214F36" w:rsidR="00E06A2A" w:rsidRPr="00AF0340" w:rsidRDefault="00E06A2A" w:rsidP="009175C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АО «ТРКРГЧП»</w:t>
            </w:r>
            <w:r w:rsidRPr="004678AF">
              <w:rPr>
                <w:rFonts w:ascii="Times New Roman" w:hAnsi="Times New Roman" w:cs="Times New Roman"/>
                <w:sz w:val="24"/>
                <w:szCs w:val="24"/>
              </w:rPr>
              <w:t xml:space="preserve"> замечание по доработке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проекта ИП</w:t>
            </w:r>
            <w:r w:rsidRPr="004678AF">
              <w:rPr>
                <w:rFonts w:ascii="Times New Roman" w:hAnsi="Times New Roman" w:cs="Times New Roman"/>
                <w:sz w:val="24"/>
                <w:szCs w:val="24"/>
              </w:rPr>
              <w:t xml:space="preserve"> исключается. Дата утверждения ТУ на ТП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678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10.07.2017.</w:t>
            </w:r>
          </w:p>
        </w:tc>
      </w:tr>
      <w:tr w:rsidR="002371B2" w:rsidRPr="00AF0340" w14:paraId="1CB072D1" w14:textId="77777777" w:rsidTr="009175C3">
        <w:trPr>
          <w:trHeight w:val="186"/>
        </w:trPr>
        <w:tc>
          <w:tcPr>
            <w:tcW w:w="15026" w:type="dxa"/>
            <w:gridSpan w:val="5"/>
          </w:tcPr>
          <w:p w14:paraId="6EB7CFEC" w14:textId="77777777" w:rsidR="002371B2" w:rsidRPr="00794DA1" w:rsidRDefault="002371B2" w:rsidP="009175C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D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Энергосистема Удмуртской Республики</w:t>
            </w:r>
          </w:p>
        </w:tc>
      </w:tr>
      <w:tr w:rsidR="00330B91" w:rsidRPr="00AF0340" w14:paraId="5CA2FF52" w14:textId="77777777" w:rsidTr="008B2FB9">
        <w:trPr>
          <w:trHeight w:val="186"/>
        </w:trPr>
        <w:tc>
          <w:tcPr>
            <w:tcW w:w="426" w:type="dxa"/>
          </w:tcPr>
          <w:p w14:paraId="38318CED" w14:textId="77777777" w:rsidR="00330B91" w:rsidRPr="00AF0340" w:rsidRDefault="00330B91" w:rsidP="00330B91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9" w:type="dxa"/>
          </w:tcPr>
          <w:p w14:paraId="5FF82122" w14:textId="77777777" w:rsidR="00330B91" w:rsidRPr="002D73E3" w:rsidRDefault="00330B91" w:rsidP="00330B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t>ПС 110/10 кВ Азино. Техперевооружение. Замена силового трансформатора Т-1 2,5 МВА на 6,3 МВА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vAlign w:val="center"/>
          </w:tcPr>
          <w:p w14:paraId="4D1C08AA" w14:textId="77777777" w:rsidR="00330B91" w:rsidRPr="002D73E3" w:rsidRDefault="00330B91" w:rsidP="00330B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исключить из проекта инвестиционной программы мероприятие по замене трансформатора в связи с отсутствием режимно-балансовых обоснований необходимости реализации мероприятия. </w:t>
            </w:r>
          </w:p>
          <w:p w14:paraId="47855080" w14:textId="77777777" w:rsidR="00330B91" w:rsidRPr="002D73E3" w:rsidRDefault="00330B91" w:rsidP="00330B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t xml:space="preserve">В АО «СО ЕЭС» отсутствует информация о выданных технических условиях на технологическое присоединение энергопринимающих устройств к </w:t>
            </w:r>
            <w:r w:rsidRPr="002D73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электрическим сетям, которыми предусматривается реализация данного мероприятия.</w:t>
            </w:r>
          </w:p>
          <w:p w14:paraId="606E2A2C" w14:textId="77777777" w:rsidR="00330B91" w:rsidRPr="002D73E3" w:rsidRDefault="00330B91" w:rsidP="00330B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t>Возможно сохранение мероприятия по замене трансформатора на трансформатор аналогичной мощности (в случае необходимости замены по техническому состоянию).</w:t>
            </w:r>
          </w:p>
        </w:tc>
        <w:tc>
          <w:tcPr>
            <w:tcW w:w="5387" w:type="dxa"/>
          </w:tcPr>
          <w:p w14:paraId="7D54B47F" w14:textId="77777777" w:rsidR="00330B91" w:rsidRPr="00F90911" w:rsidRDefault="00330B91" w:rsidP="00330B91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909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Включение инвест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иционного </w:t>
            </w:r>
            <w:r w:rsidRPr="00F90911">
              <w:rPr>
                <w:rFonts w:ascii="Times New Roman" w:hAnsi="Times New Roman" w:cs="Times New Roman"/>
                <w:sz w:val="24"/>
                <w:szCs w:val="24"/>
              </w:rPr>
              <w:t>проекта обосновано техническим состоянием. По состоянию на сегодняшний день Актом технического освидетельствования оборудования 110 кВ ПС Азино от 12.11.2015 установлено неудовлетворительное состояние трансформатора Т-1 (2,5 МВА).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911">
              <w:rPr>
                <w:rFonts w:ascii="Times New Roman" w:hAnsi="Times New Roman" w:cs="Times New Roman"/>
                <w:sz w:val="24"/>
                <w:szCs w:val="24"/>
              </w:rPr>
              <w:t xml:space="preserve">По данным замерного дня 21.12.2016г. загрузка ПС 110 кВ Азино составляет 1,82 МВА. С учетом заключенных договоров и поданных заявок на технологическое присоединение ПС 110 кВ Азино является закрытым центром питания (согласно информации </w:t>
            </w:r>
            <w:r w:rsidRPr="00F909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официального сайта ПАО «МРСК Центра и Приволжья»), вследствие чего существует проблема с выводом трансформатора Т-2 в ремонт, как для эксплуатационных работ, так и в аварийных режимах.</w:t>
            </w:r>
          </w:p>
          <w:p w14:paraId="359D5629" w14:textId="77777777" w:rsidR="00330B91" w:rsidRPr="00F90911" w:rsidRDefault="00330B91" w:rsidP="00330B91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90911">
              <w:rPr>
                <w:rFonts w:ascii="Times New Roman" w:hAnsi="Times New Roman" w:cs="Times New Roman"/>
                <w:sz w:val="24"/>
                <w:szCs w:val="24"/>
              </w:rPr>
              <w:t>В целях повышения надежности электроснабжения, объект включен в ИПР 2017 года. Проектом предусматривается замена силового трансформатора ТМ 2500/110, установленного в 2013 году по аварийной заявке, на резервный трансформатор ТМН 6300/110 перекаткой с площадки ПО ЮЭС. ТМН 6300/110 находится в эксплуатационно</w:t>
            </w:r>
            <w:bookmarkStart w:id="0" w:name="_GoBack"/>
            <w:bookmarkEnd w:id="0"/>
            <w:r w:rsidRPr="00F90911">
              <w:rPr>
                <w:rFonts w:ascii="Times New Roman" w:hAnsi="Times New Roman" w:cs="Times New Roman"/>
                <w:sz w:val="24"/>
                <w:szCs w:val="24"/>
              </w:rPr>
              <w:t>м резерве. На текущую дату имеет нулевую остаточную стоимость. Техническое состояние удовлетворительное.</w:t>
            </w:r>
          </w:p>
          <w:p w14:paraId="6FFF3DA1" w14:textId="77777777" w:rsidR="00330B91" w:rsidRPr="00AF0340" w:rsidRDefault="00330B91" w:rsidP="00330B91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911">
              <w:rPr>
                <w:rFonts w:ascii="Times New Roman" w:hAnsi="Times New Roman" w:cs="Times New Roman"/>
                <w:sz w:val="24"/>
                <w:szCs w:val="24"/>
              </w:rPr>
              <w:t>В ИПР предусмотрены затраты на транспортировку ТМН 6300/110 до ПС 110 кВ Азино, восстановление фундамента под основанием Т-1 и маслоприямка. Освоение составляет 3738,4 тыс. руб.</w:t>
            </w:r>
          </w:p>
        </w:tc>
        <w:tc>
          <w:tcPr>
            <w:tcW w:w="2835" w:type="dxa"/>
          </w:tcPr>
          <w:p w14:paraId="04D0121D" w14:textId="77777777" w:rsidR="00330B91" w:rsidRDefault="00330B91" w:rsidP="00330B9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Ответ п</w:t>
            </w:r>
            <w:r w:rsidRPr="000E5AD3">
              <w:rPr>
                <w:rFonts w:ascii="Times New Roman" w:hAnsi="Times New Roman" w:cs="Times New Roman"/>
                <w:b/>
                <w:sz w:val="24"/>
                <w:szCs w:val="24"/>
              </w:rPr>
              <w:t>ринимается.</w:t>
            </w:r>
          </w:p>
          <w:p w14:paraId="2DEC486B" w14:textId="3D53932A" w:rsidR="00330B91" w:rsidRPr="00AF0340" w:rsidRDefault="00330B91" w:rsidP="00330B9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E78">
              <w:rPr>
                <w:rFonts w:ascii="Times New Roman" w:hAnsi="Times New Roman" w:cs="Times New Roman"/>
                <w:sz w:val="24"/>
                <w:szCs w:val="24"/>
              </w:rPr>
              <w:t>С учетом пояснения ПАО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МРСК Центра и Приволжья»</w:t>
            </w:r>
            <w:r w:rsidRPr="00704E78">
              <w:rPr>
                <w:rFonts w:ascii="Times New Roman" w:hAnsi="Times New Roman" w:cs="Times New Roman"/>
                <w:sz w:val="24"/>
                <w:szCs w:val="24"/>
              </w:rPr>
              <w:t xml:space="preserve"> замечания по доработке проекта ИП исключается.</w:t>
            </w:r>
          </w:p>
        </w:tc>
      </w:tr>
      <w:tr w:rsidR="002371B2" w:rsidRPr="00AF0340" w14:paraId="02BB7465" w14:textId="77777777" w:rsidTr="009175C3">
        <w:tc>
          <w:tcPr>
            <w:tcW w:w="15026" w:type="dxa"/>
            <w:gridSpan w:val="5"/>
          </w:tcPr>
          <w:p w14:paraId="7429CD72" w14:textId="77777777" w:rsidR="002371B2" w:rsidRPr="00AF0340" w:rsidRDefault="002371B2" w:rsidP="009175C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034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Мероприятия по оборудованию систем технологического управления (вторичному электротехническому оборудованию)</w:t>
            </w:r>
          </w:p>
        </w:tc>
      </w:tr>
      <w:tr w:rsidR="002371B2" w:rsidRPr="00AF0340" w14:paraId="2D024712" w14:textId="77777777" w:rsidTr="009175C3">
        <w:tc>
          <w:tcPr>
            <w:tcW w:w="15026" w:type="dxa"/>
            <w:gridSpan w:val="5"/>
          </w:tcPr>
          <w:p w14:paraId="6C6D0268" w14:textId="77777777" w:rsidR="002371B2" w:rsidRPr="002D73E3" w:rsidRDefault="002371B2" w:rsidP="009175C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t>Энергосистема Ивановской области</w:t>
            </w:r>
          </w:p>
        </w:tc>
      </w:tr>
      <w:tr w:rsidR="002371B2" w:rsidRPr="00AF0340" w14:paraId="35296FE2" w14:textId="77777777" w:rsidTr="008B2FB9">
        <w:tc>
          <w:tcPr>
            <w:tcW w:w="426" w:type="dxa"/>
          </w:tcPr>
          <w:p w14:paraId="4B6D4EB0" w14:textId="77777777" w:rsidR="002371B2" w:rsidRPr="00AF0340" w:rsidRDefault="002371B2" w:rsidP="002371B2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9" w:type="dxa"/>
          </w:tcPr>
          <w:p w14:paraId="3B7084EA" w14:textId="77777777" w:rsidR="002371B2" w:rsidRPr="002D73E3" w:rsidRDefault="002371B2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полукомплекта основной защиты в комплекте с </w:t>
            </w:r>
            <w:r w:rsidRPr="002D73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приемопередатчиком ПВЗУ-Е на ПС 110 кВ Пучеж</w:t>
            </w:r>
          </w:p>
        </w:tc>
        <w:tc>
          <w:tcPr>
            <w:tcW w:w="3969" w:type="dxa"/>
          </w:tcPr>
          <w:p w14:paraId="66A7C9B7" w14:textId="77777777" w:rsidR="002371B2" w:rsidRPr="002D73E3" w:rsidRDefault="002371B2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проект инвестиционной программы необходимо включить мероприятие по установке со стороны ПС 110 кВ Пучеж </w:t>
            </w:r>
            <w:r w:rsidRPr="002D73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полукомплекта основной защиты типа НВЧЗ в комплекте с приемопередатчиком ПВЗУ-Е на ВЛ 110 кВ Нижегородская ГЭС – Пучеж с отпайкой на ПС Губцевская со сроком реализации в 2019 году.</w:t>
            </w:r>
          </w:p>
        </w:tc>
        <w:tc>
          <w:tcPr>
            <w:tcW w:w="5387" w:type="dxa"/>
          </w:tcPr>
          <w:p w14:paraId="4DF260F9" w14:textId="77777777" w:rsidR="002371B2" w:rsidRPr="00174B26" w:rsidRDefault="002371B2" w:rsidP="009175C3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проект ИПР филиала Ивэнерго данное замечание не учитывается по причине:</w:t>
            </w:r>
          </w:p>
          <w:p w14:paraId="667F1515" w14:textId="77777777" w:rsidR="002371B2" w:rsidRPr="00174B26" w:rsidRDefault="002371B2" w:rsidP="009175C3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 xml:space="preserve">В ИПР МРСК есть </w:t>
            </w:r>
            <w:r w:rsidR="00DE4F77">
              <w:rPr>
                <w:rFonts w:ascii="Times New Roman" w:hAnsi="Times New Roman" w:cs="Times New Roman"/>
                <w:sz w:val="24"/>
                <w:szCs w:val="24"/>
              </w:rPr>
              <w:t>«G_IVE-00011-130. ПС 110/35/10 «</w:t>
            </w: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Пучеж</w:t>
            </w:r>
            <w:r w:rsidR="00DE4F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 xml:space="preserve">. Реконструкция. Установка </w:t>
            </w:r>
            <w:r w:rsidRPr="0017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панелей защит ВЛ-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110 на микропроцессорной базе» </w:t>
            </w: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 xml:space="preserve">- ПС 110/35/10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Пучеж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 xml:space="preserve">. Оснащение ВЧ защитой ВЛ 110 кВ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Пучеж-НиГЭС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 xml:space="preserve">. Замена шкафов защит ШДЭ-2802 ВЛ 110 кВ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Пучеж-НиГЭС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 xml:space="preserve">, ВЛ 110 кВ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Пучеж-Волжская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, ОМВ-110 кВ». Срок – 2019 г</w:t>
            </w:r>
            <w:r w:rsidR="00DE4F77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458C4A9" w14:textId="77777777" w:rsidR="002371B2" w:rsidRPr="00174B26" w:rsidRDefault="002371B2" w:rsidP="009175C3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В ИПР филиала Ивэнерго на 2019</w:t>
            </w:r>
            <w:r w:rsidR="00DE4F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E4F77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 xml:space="preserve"> запланированы денежные средства на выполнение указанных работ.</w:t>
            </w:r>
          </w:p>
          <w:p w14:paraId="4C7D4ECD" w14:textId="77777777" w:rsidR="002371B2" w:rsidRPr="000E5AD3" w:rsidRDefault="002371B2" w:rsidP="009175C3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При установке основной ВЧ защиты на ПС 110 кВ Пучеж, необходимо установить ВЧ заградитель на отпайке на ПС 110 кВ Губцевская. ПС Губцевская и отпайка на эту подстанцию находятся в собственности филиала Нижновэнерго, поэтому в ИПР филиала Нижновэнерго на 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предусмотреть установку указанного заградителя.</w:t>
            </w:r>
          </w:p>
        </w:tc>
        <w:tc>
          <w:tcPr>
            <w:tcW w:w="2835" w:type="dxa"/>
          </w:tcPr>
          <w:p w14:paraId="0618C7D4" w14:textId="0BE6C622" w:rsidR="00EE224F" w:rsidRPr="00EE224F" w:rsidRDefault="00EE224F" w:rsidP="00EE224F">
            <w:pPr>
              <w:spacing w:line="240" w:lineRule="auto"/>
              <w:ind w:firstLine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24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Ответ принимается.</w:t>
            </w:r>
          </w:p>
          <w:p w14:paraId="7E44EC48" w14:textId="41AF889D" w:rsidR="002371B2" w:rsidRPr="000833AB" w:rsidRDefault="000833AB" w:rsidP="00EE224F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833AB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проектной документацией по титулу «Комплексная </w:t>
            </w:r>
            <w:r w:rsidRPr="00083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реконструкция ОРУ 110/220/1Т,2Т Нижегородской ГЭС» необходима</w:t>
            </w:r>
            <w:r w:rsidRPr="002D73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D73E3">
              <w:rPr>
                <w:rFonts w:ascii="Times New Roman" w:hAnsi="Times New Roman" w:cs="Times New Roman"/>
                <w:sz w:val="24"/>
                <w:szCs w:val="24"/>
              </w:rPr>
              <w:t>становка полукомплекта основной защиты в комплекте с приемопередатчиком ПВЗУ-Е на ПС 110 кВ Пучеж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связи с чем ПАО «МРСК Центра и Приволжья» необходимо предусмотреть </w:t>
            </w:r>
            <w:r w:rsidR="00EE224F">
              <w:rPr>
                <w:rFonts w:ascii="Times New Roman" w:hAnsi="Times New Roman" w:cs="Times New Roman"/>
                <w:sz w:val="24"/>
                <w:szCs w:val="24"/>
              </w:rPr>
              <w:t xml:space="preserve">установку ВЧ заградителя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ПС 110 кВ Губ</w:t>
            </w:r>
            <w:r w:rsidR="00B647F3">
              <w:rPr>
                <w:rFonts w:ascii="Times New Roman" w:hAnsi="Times New Roman" w:cs="Times New Roman"/>
                <w:sz w:val="24"/>
                <w:szCs w:val="24"/>
              </w:rPr>
              <w:t>цевская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371B2" w:rsidRPr="00AF0340" w14:paraId="0BC3BFC9" w14:textId="77777777" w:rsidTr="009175C3">
        <w:tc>
          <w:tcPr>
            <w:tcW w:w="15026" w:type="dxa"/>
            <w:gridSpan w:val="5"/>
          </w:tcPr>
          <w:p w14:paraId="11B5EFF8" w14:textId="77777777" w:rsidR="002371B2" w:rsidRPr="000E5AD3" w:rsidRDefault="002371B2" w:rsidP="009175C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Энергосистема Калужской области</w:t>
            </w:r>
          </w:p>
        </w:tc>
      </w:tr>
      <w:tr w:rsidR="00BD69BB" w:rsidRPr="00AF0340" w14:paraId="5A22996D" w14:textId="77777777" w:rsidTr="008B2FB9">
        <w:tc>
          <w:tcPr>
            <w:tcW w:w="426" w:type="dxa"/>
          </w:tcPr>
          <w:p w14:paraId="6FA12875" w14:textId="77777777" w:rsidR="00BD69BB" w:rsidRPr="00AF0340" w:rsidRDefault="00BD69BB" w:rsidP="00BD69BB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9" w:type="dxa"/>
          </w:tcPr>
          <w:p w14:paraId="1499F150" w14:textId="77777777" w:rsidR="00BD69BB" w:rsidRPr="002D73E3" w:rsidRDefault="00BD69BB" w:rsidP="00BD6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t>Установка АЛАР на ВЛ 110 кВ Созвездие – Мишуково на ПС 220 кВ Созвездие</w:t>
            </w:r>
          </w:p>
        </w:tc>
        <w:tc>
          <w:tcPr>
            <w:tcW w:w="3969" w:type="dxa"/>
            <w:vAlign w:val="center"/>
          </w:tcPr>
          <w:p w14:paraId="70CB579C" w14:textId="77777777" w:rsidR="00BD69BB" w:rsidRPr="002D73E3" w:rsidRDefault="00BD69BB" w:rsidP="00BD69BB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t>В проект инвестиционной программы необходимо включить мероприятие по установке АЛАР на ВЛ 110 кВ Созвездие – Мишуково на ПС 220 кВ Созвездие со сроком реализации в 2018 год.</w:t>
            </w:r>
          </w:p>
        </w:tc>
        <w:tc>
          <w:tcPr>
            <w:tcW w:w="5387" w:type="dxa"/>
          </w:tcPr>
          <w:p w14:paraId="43ECFBCD" w14:textId="77777777" w:rsidR="00BD69BB" w:rsidRPr="00174B26" w:rsidRDefault="00BD69BB" w:rsidP="00BD69BB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 xml:space="preserve">Учтено в доработанном проекте ИПР. </w:t>
            </w:r>
          </w:p>
          <w:p w14:paraId="7584B253" w14:textId="77777777" w:rsidR="00BD69BB" w:rsidRPr="00174B26" w:rsidRDefault="00BD69BB" w:rsidP="00BD69BB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 xml:space="preserve">H_KAE-00294-001 </w:t>
            </w:r>
          </w:p>
          <w:p w14:paraId="7EBA0599" w14:textId="77777777" w:rsidR="00BD69BB" w:rsidRPr="000E5AD3" w:rsidRDefault="00BD69BB" w:rsidP="00BD69BB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Мероприятия по установке АЛАР на ВЛ 110 кВ Созвездие-Мишуково со стороны ПС 220 кВ Созвездие и АОПО на ЛЭП транзитов 110 кВ Мирная-Созвездие (ПС 220 кВ Созвездие. Противоаварийная автоматика. 2-й этап)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60B23942" w14:textId="77777777" w:rsidR="00BD69BB" w:rsidRDefault="00BD69BB" w:rsidP="00BD69B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 п</w:t>
            </w:r>
            <w:r w:rsidRPr="000E5AD3">
              <w:rPr>
                <w:rFonts w:ascii="Times New Roman" w:hAnsi="Times New Roman" w:cs="Times New Roman"/>
                <w:b/>
                <w:sz w:val="24"/>
                <w:szCs w:val="24"/>
              </w:rPr>
              <w:t>ринимается.</w:t>
            </w:r>
          </w:p>
          <w:p w14:paraId="4175AAB4" w14:textId="304B7570" w:rsidR="00BD69BB" w:rsidRPr="000E5AD3" w:rsidRDefault="00BD69BB" w:rsidP="00BD6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E78">
              <w:rPr>
                <w:rFonts w:ascii="Times New Roman" w:hAnsi="Times New Roman" w:cs="Times New Roman"/>
                <w:sz w:val="24"/>
                <w:szCs w:val="24"/>
              </w:rPr>
              <w:t>С учетом пояснения ПАО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МРСК Центра и Приволжья»</w:t>
            </w:r>
            <w:r w:rsidRPr="00704E78">
              <w:rPr>
                <w:rFonts w:ascii="Times New Roman" w:hAnsi="Times New Roman" w:cs="Times New Roman"/>
                <w:sz w:val="24"/>
                <w:szCs w:val="24"/>
              </w:rPr>
              <w:t xml:space="preserve"> замечания по доработке проекта ИП исключается.</w:t>
            </w:r>
          </w:p>
        </w:tc>
      </w:tr>
      <w:tr w:rsidR="00AA3E6B" w:rsidRPr="00AF0340" w14:paraId="6EEFEE1D" w14:textId="77777777" w:rsidTr="008B2FB9">
        <w:tc>
          <w:tcPr>
            <w:tcW w:w="426" w:type="dxa"/>
          </w:tcPr>
          <w:p w14:paraId="7C64C2DC" w14:textId="77777777" w:rsidR="00AA3E6B" w:rsidRPr="00AF0340" w:rsidRDefault="00AA3E6B" w:rsidP="00AA3E6B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9" w:type="dxa"/>
            <w:vAlign w:val="center"/>
          </w:tcPr>
          <w:p w14:paraId="40947113" w14:textId="77777777" w:rsidR="00AA3E6B" w:rsidRPr="002D73E3" w:rsidRDefault="00AA3E6B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резервных цифровых </w:t>
            </w:r>
            <w:r w:rsidRPr="002D73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каналов связи от ПС 110 кВ Маяк, ПС 110 кВ СДВ до диспетчерского центра (далее – ДЦ) Филиала АО «СО ЕЭС» Смоленское РДУ</w:t>
            </w:r>
          </w:p>
        </w:tc>
        <w:tc>
          <w:tcPr>
            <w:tcW w:w="3969" w:type="dxa"/>
          </w:tcPr>
          <w:p w14:paraId="19C2C92F" w14:textId="77777777" w:rsidR="00AA3E6B" w:rsidRPr="002D73E3" w:rsidRDefault="00AA3E6B" w:rsidP="009175C3">
            <w:pPr>
              <w:pStyle w:val="a4"/>
              <w:suppressAutoHyphens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проект инвестиционной программы необходимо включить </w:t>
            </w:r>
            <w:r w:rsidRPr="002D73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по организации резервных цифровых каналов связи от ПС 110 кВ Маяк, ПС 110 кВ СДВ до ДЦ Филиала АО «СО ЕЭС» Смоленское  РДУ со сроком реализации в 2022 году.</w:t>
            </w:r>
          </w:p>
        </w:tc>
        <w:tc>
          <w:tcPr>
            <w:tcW w:w="5387" w:type="dxa"/>
          </w:tcPr>
          <w:p w14:paraId="60ACDD66" w14:textId="77777777" w:rsidR="00AA3E6B" w:rsidRPr="00174B26" w:rsidRDefault="00AA3E6B" w:rsidP="009175C3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проект ИПР филиала Калугаэнерго данное заме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чание не учитывается по причине</w:t>
            </w: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2B67D46" w14:textId="77777777" w:rsidR="00AA3E6B" w:rsidRPr="000E5AD3" w:rsidRDefault="00AA3E6B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Организация резервных цифровых каналов связи от ПС 110 кВ Маяк, ПС 110 кВ СДВ до диспетчерского центра ( далее – ДЦ) Филиала АО «СО ЕЭС» Смоленское РДУ будет выполнена досрочно в рамках проекта ИПР 2018 г. G_KAE-00123-002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Модернизация каналов связи ПС 110 кВ Железняки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0DF0E3DD" w14:textId="77777777" w:rsidR="00AA3E6B" w:rsidRDefault="00AA3E6B" w:rsidP="009175C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Ответ п</w:t>
            </w:r>
            <w:r w:rsidRPr="000E5AD3">
              <w:rPr>
                <w:rFonts w:ascii="Times New Roman" w:hAnsi="Times New Roman" w:cs="Times New Roman"/>
                <w:b/>
                <w:sz w:val="24"/>
                <w:szCs w:val="24"/>
              </w:rPr>
              <w:t>ринимается.</w:t>
            </w:r>
          </w:p>
          <w:p w14:paraId="6D624B4E" w14:textId="77777777" w:rsidR="00AA3E6B" w:rsidRPr="00704E78" w:rsidRDefault="00AA3E6B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E78">
              <w:rPr>
                <w:rFonts w:ascii="Times New Roman" w:hAnsi="Times New Roman" w:cs="Times New Roman"/>
                <w:sz w:val="24"/>
                <w:szCs w:val="24"/>
              </w:rPr>
              <w:t xml:space="preserve">С учетом пояснения ПАО </w:t>
            </w:r>
            <w:r w:rsidRPr="00704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МРСК Центра и Приволжья»</w:t>
            </w:r>
            <w:r w:rsidRPr="00704E78">
              <w:rPr>
                <w:rFonts w:ascii="Times New Roman" w:hAnsi="Times New Roman" w:cs="Times New Roman"/>
                <w:sz w:val="24"/>
                <w:szCs w:val="24"/>
              </w:rPr>
              <w:t xml:space="preserve"> замечания по доработке проекта ИП исключается.</w:t>
            </w:r>
          </w:p>
        </w:tc>
      </w:tr>
      <w:tr w:rsidR="002371B2" w:rsidRPr="00AF0340" w14:paraId="4ECCA661" w14:textId="77777777" w:rsidTr="009175C3">
        <w:tc>
          <w:tcPr>
            <w:tcW w:w="15026" w:type="dxa"/>
            <w:gridSpan w:val="5"/>
          </w:tcPr>
          <w:p w14:paraId="058EB544" w14:textId="77777777" w:rsidR="002371B2" w:rsidRPr="000E5AD3" w:rsidRDefault="002371B2" w:rsidP="009175C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Энергосистема Кировской области</w:t>
            </w:r>
          </w:p>
        </w:tc>
      </w:tr>
      <w:tr w:rsidR="002371B2" w:rsidRPr="00AF0340" w14:paraId="215513BF" w14:textId="77777777" w:rsidTr="00E57A13">
        <w:tc>
          <w:tcPr>
            <w:tcW w:w="426" w:type="dxa"/>
            <w:shd w:val="clear" w:color="auto" w:fill="auto"/>
          </w:tcPr>
          <w:p w14:paraId="1C17A551" w14:textId="77777777" w:rsidR="002371B2" w:rsidRPr="00AF0340" w:rsidRDefault="002371B2" w:rsidP="002371B2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522DD23E" w14:textId="77777777" w:rsidR="002371B2" w:rsidRPr="002D73E3" w:rsidRDefault="002371B2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t>Организация основного и резервного каналов телефонной связи от ПС 110 кВ Красный Курсант до ДЦ Филиала АО «СО ЕЭС» Пермское РДУ</w:t>
            </w:r>
          </w:p>
        </w:tc>
        <w:tc>
          <w:tcPr>
            <w:tcW w:w="3969" w:type="dxa"/>
            <w:shd w:val="clear" w:color="auto" w:fill="auto"/>
          </w:tcPr>
          <w:p w14:paraId="42E768BE" w14:textId="77777777" w:rsidR="002371B2" w:rsidRPr="002D73E3" w:rsidRDefault="002371B2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t>В проект инвестиционной программы необходимо включить мероприятие по организации каналов телефонной связи от ПС 110 кВ Красный Курсант до ДЦ Филиала АО «СО ЕЭС» Пермское РДУ со сроком реализации в 2018 году.</w:t>
            </w:r>
          </w:p>
        </w:tc>
        <w:tc>
          <w:tcPr>
            <w:tcW w:w="5387" w:type="dxa"/>
            <w:shd w:val="clear" w:color="auto" w:fill="auto"/>
          </w:tcPr>
          <w:p w14:paraId="42AA2128" w14:textId="77777777" w:rsidR="002371B2" w:rsidRPr="00174B26" w:rsidRDefault="002371B2" w:rsidP="009175C3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В проект ИПР филиала Кировэнерго данное заме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чание не учитывается по причине</w:t>
            </w: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E368C35" w14:textId="6CC61B7D" w:rsidR="002371B2" w:rsidRPr="00174B26" w:rsidRDefault="002371B2" w:rsidP="009175C3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 xml:space="preserve">В 2020 – 2022 годах планируется строительство ПС 110 кВ Мурыгино с оснащением оборудованием телемеханики, диспетчерской телефонной связи и организацией каналов ДК и ТМ (основным и резервным) в направлении Филиала АО «СО ЕЭС» Пермское РДУ. После этого ПС 110 кВ Красный Курсант будет ликвидирована. На текущий момент с ПС 110 кВ Красный Курсант организован ВЧ канал до производственного отделения Северные электрические сети. Во исполнение программы ССПИ принято решение арендовать в 2018 году канал у стороннего оператора связи. По арендуемому каналу организовать основные диспетчерские каналы в Филиал АО «СО ЕЭС» Пермское РДУ и Северное производственное </w:t>
            </w:r>
            <w:r w:rsidRPr="0017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отделение. По освободившемуся ВЧ каналу организовать резервный диспетчерский канал в Филиал АО «СО ЕЭС» Пермское РДУ.</w:t>
            </w:r>
          </w:p>
          <w:p w14:paraId="1DADBAF4" w14:textId="77777777" w:rsidR="002371B2" w:rsidRPr="00174B26" w:rsidRDefault="002371B2" w:rsidP="009175C3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Мероприятие требует только эксплуатационных затрат.</w:t>
            </w:r>
          </w:p>
        </w:tc>
        <w:tc>
          <w:tcPr>
            <w:tcW w:w="2835" w:type="dxa"/>
            <w:shd w:val="clear" w:color="auto" w:fill="auto"/>
          </w:tcPr>
          <w:p w14:paraId="21BD3249" w14:textId="77777777" w:rsidR="002371B2" w:rsidRDefault="002371B2" w:rsidP="009175C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B7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Ответ не принимается</w:t>
            </w:r>
            <w:r w:rsidR="00A5060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2CE9D31F" w14:textId="51CBA4E5" w:rsidR="00A50607" w:rsidRPr="00A50607" w:rsidRDefault="00A50607" w:rsidP="00A506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607">
              <w:rPr>
                <w:rFonts w:ascii="Times New Roman" w:hAnsi="Times New Roman" w:cs="Times New Roman"/>
                <w:sz w:val="24"/>
                <w:szCs w:val="24"/>
              </w:rPr>
              <w:t>ПАО «МРСК Центра и Приволжья»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представить обосновывающие материалы, подтверждающие, что канал связи, планируемый к аренде ПАО «МРСК Центра и Приволжья» у стороннего оператора связи, для организации основного диспетчерского канала связи  Филиала АО «СО ЕЭС» Пермское РДУ соответствуют техническим требованиям АО «СО ЕЭС»,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</w:t>
            </w:r>
            <w:r w:rsidR="00A322B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Соглашением о технологическом взаимодействии между АО «СО ЕЭС» и ПАО «МРСК Центра и Приволжья» в целях обеспечения надёжности функционирования ЕЭС России № СДУ-3/2010 (приложение 5).</w:t>
            </w:r>
          </w:p>
        </w:tc>
      </w:tr>
      <w:tr w:rsidR="002371B2" w:rsidRPr="00AF0340" w14:paraId="44D35213" w14:textId="77777777" w:rsidTr="009175C3">
        <w:tc>
          <w:tcPr>
            <w:tcW w:w="15026" w:type="dxa"/>
            <w:gridSpan w:val="5"/>
          </w:tcPr>
          <w:p w14:paraId="57E344CD" w14:textId="77777777" w:rsidR="002371B2" w:rsidRPr="000E5AD3" w:rsidRDefault="002371B2" w:rsidP="009175C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Энергосистема Нижегородской области</w:t>
            </w:r>
          </w:p>
        </w:tc>
      </w:tr>
      <w:tr w:rsidR="00BD69BB" w:rsidRPr="00AF0340" w14:paraId="19BB300A" w14:textId="77777777" w:rsidTr="008B2FB9">
        <w:tc>
          <w:tcPr>
            <w:tcW w:w="426" w:type="dxa"/>
          </w:tcPr>
          <w:p w14:paraId="7A00886D" w14:textId="77777777" w:rsidR="00BD69BB" w:rsidRPr="00AF0340" w:rsidRDefault="00BD69BB" w:rsidP="00BD69BB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9" w:type="dxa"/>
          </w:tcPr>
          <w:p w14:paraId="017EC286" w14:textId="77777777" w:rsidR="00BD69BB" w:rsidRPr="002D73E3" w:rsidRDefault="00BD69BB" w:rsidP="00BD6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t>Установка ВЧ заградителей на ПС 110 кВ Водозабор, ПС 110 кВ Спутник – КВЛ 110 кВ Автозаводская ТЭЦ – Заречная с отпайками (КВЛ ГАЗ-2)</w:t>
            </w:r>
          </w:p>
        </w:tc>
        <w:tc>
          <w:tcPr>
            <w:tcW w:w="3969" w:type="dxa"/>
          </w:tcPr>
          <w:p w14:paraId="76F94B25" w14:textId="77777777" w:rsidR="00BD69BB" w:rsidRPr="002D73E3" w:rsidRDefault="00BD69BB" w:rsidP="00BD6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t>В проект инвестиционной программы необходимо включить мероприятия по установке ВЧ заградителей на ПС 110 кВ Водозабор, ПС 110 кВ Спутник – КВЛ 110 кВ Автозаводская ТЭЦ – Заречная с отпайками (КВЛ ГАЗ-2) со сроком реализации в 2017 году.</w:t>
            </w:r>
          </w:p>
        </w:tc>
        <w:tc>
          <w:tcPr>
            <w:tcW w:w="5387" w:type="dxa"/>
          </w:tcPr>
          <w:p w14:paraId="54C4BAAF" w14:textId="77777777" w:rsidR="00BD69BB" w:rsidRPr="00174B26" w:rsidRDefault="00BD69BB" w:rsidP="00BD69BB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 xml:space="preserve">Учтено в доработанном проекте ИПР. </w:t>
            </w:r>
          </w:p>
          <w:p w14:paraId="1A3AB4B4" w14:textId="77777777" w:rsidR="00BD69BB" w:rsidRPr="00174B26" w:rsidRDefault="00BD69BB" w:rsidP="00BD69BB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H_NNE-01000-000</w:t>
            </w:r>
          </w:p>
          <w:p w14:paraId="59330ACC" w14:textId="77777777" w:rsidR="00BD69BB" w:rsidRPr="000E5AD3" w:rsidRDefault="00BD69BB" w:rsidP="00BD69BB">
            <w:pPr>
              <w:tabs>
                <w:tab w:val="left" w:pos="1120"/>
              </w:tabs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Установка ВЧ заградителей на ПС 110кВ Водозабор, ПС 110кВ Спутник КВЛ 110кВ Автозаводская ТЭЦ-Заречная с отпайками (ГАЗ-2)</w:t>
            </w:r>
          </w:p>
        </w:tc>
        <w:tc>
          <w:tcPr>
            <w:tcW w:w="2835" w:type="dxa"/>
          </w:tcPr>
          <w:p w14:paraId="1797E4FB" w14:textId="77777777" w:rsidR="00BD69BB" w:rsidRDefault="00BD69BB" w:rsidP="00BD69B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 п</w:t>
            </w:r>
            <w:r w:rsidRPr="000E5AD3">
              <w:rPr>
                <w:rFonts w:ascii="Times New Roman" w:hAnsi="Times New Roman" w:cs="Times New Roman"/>
                <w:b/>
                <w:sz w:val="24"/>
                <w:szCs w:val="24"/>
              </w:rPr>
              <w:t>ринимается.</w:t>
            </w:r>
          </w:p>
          <w:p w14:paraId="163210CC" w14:textId="393838BE" w:rsidR="00BD69BB" w:rsidRPr="000E5AD3" w:rsidRDefault="00BD69BB" w:rsidP="00BD6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E78">
              <w:rPr>
                <w:rFonts w:ascii="Times New Roman" w:hAnsi="Times New Roman" w:cs="Times New Roman"/>
                <w:sz w:val="24"/>
                <w:szCs w:val="24"/>
              </w:rPr>
              <w:t>С учетом пояснения ПАО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МРСК Центра и Приволжья»</w:t>
            </w:r>
            <w:r w:rsidRPr="00704E78">
              <w:rPr>
                <w:rFonts w:ascii="Times New Roman" w:hAnsi="Times New Roman" w:cs="Times New Roman"/>
                <w:sz w:val="24"/>
                <w:szCs w:val="24"/>
              </w:rPr>
              <w:t xml:space="preserve"> замечания по доработке проекта ИП исключается.</w:t>
            </w:r>
          </w:p>
        </w:tc>
      </w:tr>
      <w:tr w:rsidR="00BD69BB" w:rsidRPr="00AF0340" w14:paraId="18BA4288" w14:textId="77777777" w:rsidTr="008B2FB9">
        <w:tc>
          <w:tcPr>
            <w:tcW w:w="426" w:type="dxa"/>
          </w:tcPr>
          <w:p w14:paraId="3D2E9F83" w14:textId="77777777" w:rsidR="00BD69BB" w:rsidRPr="00AF0340" w:rsidRDefault="00BD69BB" w:rsidP="00BD69BB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9" w:type="dxa"/>
          </w:tcPr>
          <w:p w14:paraId="40AA410D" w14:textId="77777777" w:rsidR="00BD69BB" w:rsidRPr="002D73E3" w:rsidRDefault="00BD69BB" w:rsidP="00BD6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ВЧ заградителей на ПС 110 кВ Водозабор, ПС 110 кВ Спутник, ПС 110 кВ Соцгород на ВЛ 110 кВ Автозаводская ТЭЦ – </w:t>
            </w:r>
            <w:r w:rsidRPr="002D73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Соцгород с отпайками</w:t>
            </w:r>
          </w:p>
          <w:p w14:paraId="5E8E6F1B" w14:textId="77777777" w:rsidR="00BD69BB" w:rsidRPr="000E5AD3" w:rsidRDefault="00BD69BB" w:rsidP="00BD69BB">
            <w:pPr>
              <w:tabs>
                <w:tab w:val="left" w:pos="11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t>(ВЛ ГАЗ-1) и на ПС 110 кВ Соцгород, ПС 110 кВ Сортировочная на КВЛ 110 кВ Заречная – Соцгород с отпайкой на ПС Сортировочная (КВЛ Соцгородская).</w:t>
            </w:r>
          </w:p>
        </w:tc>
        <w:tc>
          <w:tcPr>
            <w:tcW w:w="3969" w:type="dxa"/>
          </w:tcPr>
          <w:p w14:paraId="1949416B" w14:textId="77777777" w:rsidR="00BD69BB" w:rsidRPr="002D73E3" w:rsidRDefault="00BD69BB" w:rsidP="00BD6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проект инвестиционной программы необходимо включить мероприятия по установке ВЧ заградителей на ПС 110 кВ Водозабор, ПС 110 кВ Спутник, ПС 110 кВ Соцгород на ВЛ 110 кВ Автозаводская ТЭЦ – Соцгород с </w:t>
            </w:r>
            <w:r w:rsidRPr="002D73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отпайками</w:t>
            </w:r>
          </w:p>
          <w:p w14:paraId="2A5F5AD9" w14:textId="77777777" w:rsidR="00BD69BB" w:rsidRPr="002D73E3" w:rsidRDefault="00BD69BB" w:rsidP="00BD6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t>(ВЛ ГАЗ-1) и на ПС 110 кВ Соцгород, ПС 110 кВ Сортировочная на КВЛ 110 кВ Заречная – Соцгород с отпайкой на ПС Сортировочная (КВЛ Соцгородская) со сроком реализации в 2017 году.</w:t>
            </w:r>
          </w:p>
        </w:tc>
        <w:tc>
          <w:tcPr>
            <w:tcW w:w="5387" w:type="dxa"/>
          </w:tcPr>
          <w:p w14:paraId="272CFA6B" w14:textId="77777777" w:rsidR="00BD69BB" w:rsidRPr="00174B26" w:rsidRDefault="00BD69BB" w:rsidP="00BD69BB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Учтено в доработанном проекте ИПР. </w:t>
            </w:r>
          </w:p>
          <w:p w14:paraId="038FAE92" w14:textId="77777777" w:rsidR="00BD69BB" w:rsidRPr="00174B26" w:rsidRDefault="00BD69BB" w:rsidP="00BD69BB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H_NNE-01002-000</w:t>
            </w:r>
          </w:p>
          <w:p w14:paraId="3A28C665" w14:textId="77777777" w:rsidR="00BD69BB" w:rsidRPr="000E5AD3" w:rsidRDefault="00BD69BB" w:rsidP="00BD69BB">
            <w:pPr>
              <w:tabs>
                <w:tab w:val="left" w:pos="1120"/>
              </w:tabs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Установка ВЧ заградителей на ПС 110кВ Водозабор, ПС 110кВ Спутник, ПС 110кВ Соцгород  КВЛ 110кВ Автозаводская ТЭЦ-Заречная с отпайками (ГАЗ-1)</w:t>
            </w:r>
          </w:p>
        </w:tc>
        <w:tc>
          <w:tcPr>
            <w:tcW w:w="2835" w:type="dxa"/>
          </w:tcPr>
          <w:p w14:paraId="7970862E" w14:textId="77777777" w:rsidR="00BD69BB" w:rsidRDefault="00BD69BB" w:rsidP="00BD69B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 п</w:t>
            </w:r>
            <w:r w:rsidRPr="000E5AD3">
              <w:rPr>
                <w:rFonts w:ascii="Times New Roman" w:hAnsi="Times New Roman" w:cs="Times New Roman"/>
                <w:b/>
                <w:sz w:val="24"/>
                <w:szCs w:val="24"/>
              </w:rPr>
              <w:t>ринимается.</w:t>
            </w:r>
          </w:p>
          <w:p w14:paraId="494FE2BD" w14:textId="6CD8983B" w:rsidR="00BD69BB" w:rsidRPr="000E5AD3" w:rsidRDefault="00BD69BB" w:rsidP="00BD6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E78">
              <w:rPr>
                <w:rFonts w:ascii="Times New Roman" w:hAnsi="Times New Roman" w:cs="Times New Roman"/>
                <w:sz w:val="24"/>
                <w:szCs w:val="24"/>
              </w:rPr>
              <w:t>С учетом пояснения ПАО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МРСК Центра и Приволжья»</w:t>
            </w:r>
            <w:r w:rsidRPr="00704E78">
              <w:rPr>
                <w:rFonts w:ascii="Times New Roman" w:hAnsi="Times New Roman" w:cs="Times New Roman"/>
                <w:sz w:val="24"/>
                <w:szCs w:val="24"/>
              </w:rPr>
              <w:t xml:space="preserve"> замечания по доработке проекта ИП исключается.</w:t>
            </w:r>
          </w:p>
        </w:tc>
      </w:tr>
      <w:tr w:rsidR="007D6354" w:rsidRPr="00AF0340" w14:paraId="12BD88EE" w14:textId="77777777" w:rsidTr="008B2FB9">
        <w:tc>
          <w:tcPr>
            <w:tcW w:w="426" w:type="dxa"/>
          </w:tcPr>
          <w:p w14:paraId="3C971507" w14:textId="77777777" w:rsidR="007D6354" w:rsidRPr="00AF0340" w:rsidRDefault="007D6354" w:rsidP="007D6354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9" w:type="dxa"/>
          </w:tcPr>
          <w:p w14:paraId="0B0E7B2C" w14:textId="77777777" w:rsidR="007D6354" w:rsidRPr="002D73E3" w:rsidRDefault="007D6354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УПАСК на ПС 110 кВ Молитовская на КВЛ 110 кВ Заречная – Молитовская с отпайками на ПС 110 кВ Редуктор, ПС 110 кВ Теплообменник, ПС 110 кВ Заводская (КВЛ Молитовская). Установка ВЧ заградителей на ПС 110 кВ Молитовская и  отпайках на ПС 110 кВ Редуктор, ПС 110 кВ Теплообменник, </w:t>
            </w:r>
            <w:r w:rsidRPr="002D73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 110 кВ Заводская на КВЛ Молитовская.</w:t>
            </w:r>
          </w:p>
        </w:tc>
        <w:tc>
          <w:tcPr>
            <w:tcW w:w="3969" w:type="dxa"/>
          </w:tcPr>
          <w:p w14:paraId="4598015A" w14:textId="77777777" w:rsidR="007D6354" w:rsidRPr="002D73E3" w:rsidRDefault="007D6354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проект инвестиционной программы необходимо включить мероприятия по установке УПАСК на ПС 110 кВ Молитовская и установке ВЧ заградителей на отпайках на ПС 110 кВ Редуктор, ПС 110 кВ Теплообменник, ПС 110 кВ Заводская на КВЛ 110 кВ Заречная – Молитовская с отпайками (КВЛ Молитовская) со сроком реализации в 2018 году.</w:t>
            </w:r>
          </w:p>
        </w:tc>
        <w:tc>
          <w:tcPr>
            <w:tcW w:w="5387" w:type="dxa"/>
          </w:tcPr>
          <w:p w14:paraId="7378C6A3" w14:textId="77777777" w:rsidR="007D6354" w:rsidRPr="000E5AD3" w:rsidRDefault="007D6354" w:rsidP="009175C3">
            <w:pPr>
              <w:tabs>
                <w:tab w:val="left" w:pos="1120"/>
              </w:tabs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Установка УПАСК на ПС 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кВ Молитовская на КВЛ 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 xml:space="preserve">кВ Заречная-Молитовская с отпайками (КВЛ Молитовская). </w:t>
            </w:r>
            <w:r w:rsidRPr="00174B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Предусмотрено ИП в полном объёме. </w:t>
            </w: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 xml:space="preserve">Требуется монтаж ВЧ заградителей на отпайку и на ПС 110кВ Молитовская и требуются монтаж устройств релейной защиты. ИП № 17 </w:t>
            </w:r>
            <w:r w:rsidRPr="00174B2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</w:t>
            </w:r>
            <w:r w:rsidRPr="00174B26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  <w:r w:rsidRPr="00174B2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NNE</w:t>
            </w:r>
            <w:r w:rsidRPr="00174B26">
              <w:rPr>
                <w:rFonts w:ascii="Times New Roman" w:hAnsi="Times New Roman" w:cs="Times New Roman"/>
                <w:bCs/>
                <w:sz w:val="24"/>
                <w:szCs w:val="24"/>
              </w:rPr>
              <w:t>-00001-000</w:t>
            </w: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«Реконструкция ПС 110кВ Молитовская»: 2017г. – ПИР, 2018г. – СМР.</w:t>
            </w:r>
          </w:p>
        </w:tc>
        <w:tc>
          <w:tcPr>
            <w:tcW w:w="2835" w:type="dxa"/>
          </w:tcPr>
          <w:p w14:paraId="7B695F76" w14:textId="77777777" w:rsidR="007D6354" w:rsidRDefault="007D6354" w:rsidP="009175C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 п</w:t>
            </w:r>
            <w:r w:rsidRPr="000E5AD3">
              <w:rPr>
                <w:rFonts w:ascii="Times New Roman" w:hAnsi="Times New Roman" w:cs="Times New Roman"/>
                <w:b/>
                <w:sz w:val="24"/>
                <w:szCs w:val="24"/>
              </w:rPr>
              <w:t>ринимается.</w:t>
            </w:r>
          </w:p>
          <w:p w14:paraId="148022A3" w14:textId="77777777" w:rsidR="007D6354" w:rsidRPr="00704E78" w:rsidRDefault="007D6354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E78">
              <w:rPr>
                <w:rFonts w:ascii="Times New Roman" w:hAnsi="Times New Roman" w:cs="Times New Roman"/>
                <w:sz w:val="24"/>
                <w:szCs w:val="24"/>
              </w:rPr>
              <w:t>С учетом пояснения ПАО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МРСК Центра и Приволжья»</w:t>
            </w:r>
            <w:r w:rsidRPr="00704E78">
              <w:rPr>
                <w:rFonts w:ascii="Times New Roman" w:hAnsi="Times New Roman" w:cs="Times New Roman"/>
                <w:sz w:val="24"/>
                <w:szCs w:val="24"/>
              </w:rPr>
              <w:t xml:space="preserve"> замечания по доработке проекта ИП исключается.</w:t>
            </w:r>
          </w:p>
        </w:tc>
      </w:tr>
      <w:tr w:rsidR="002371B2" w:rsidRPr="00AF0340" w14:paraId="437A3464" w14:textId="77777777" w:rsidTr="008B2FB9">
        <w:tc>
          <w:tcPr>
            <w:tcW w:w="426" w:type="dxa"/>
          </w:tcPr>
          <w:p w14:paraId="0C3AD167" w14:textId="77777777" w:rsidR="002371B2" w:rsidRPr="00AF0340" w:rsidRDefault="002371B2" w:rsidP="002371B2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9" w:type="dxa"/>
          </w:tcPr>
          <w:p w14:paraId="47802613" w14:textId="77777777" w:rsidR="002371B2" w:rsidRPr="002D73E3" w:rsidRDefault="002371B2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t>Установка ВЧ заградителей на ПС 110 кВ Сортировочная на КВЛ Кировская-2</w:t>
            </w:r>
          </w:p>
        </w:tc>
        <w:tc>
          <w:tcPr>
            <w:tcW w:w="3969" w:type="dxa"/>
          </w:tcPr>
          <w:p w14:paraId="1A416F96" w14:textId="77777777" w:rsidR="002371B2" w:rsidRPr="002D73E3" w:rsidRDefault="002371B2" w:rsidP="009175C3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t>В проект инвестиционной программы необходимо включить мероприятия по установке ВЧ заградителей на ПС Сортировочная на КВЛ 110 кВ Заречная – Кировская с отпайкой на ПС Сортировочная (КВЛ Кировская-2) со сроком реализации в 2018 году.</w:t>
            </w:r>
          </w:p>
        </w:tc>
        <w:tc>
          <w:tcPr>
            <w:tcW w:w="5387" w:type="dxa"/>
          </w:tcPr>
          <w:p w14:paraId="5B62884F" w14:textId="77777777" w:rsidR="002371B2" w:rsidRPr="000E5AD3" w:rsidRDefault="002371B2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ВЧ заградителей на ПС 110кВ Сортировочная на КВЛ Кировская-2.  </w:t>
            </w:r>
            <w:r w:rsidRPr="00174B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Предусмотрено ИП в полном объёме на 2019г. </w:t>
            </w: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 xml:space="preserve">Требуется монтаж ВЧ заградителей на отпайку в сторону ПС Сортировочная и на ПС 110кВ Кировская и требуются монтаж устройств релейной защиты. ИП № </w:t>
            </w:r>
            <w:r w:rsidRPr="00174B2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G</w:t>
            </w:r>
            <w:r w:rsidRPr="00174B26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  <w:r w:rsidRPr="00174B2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NNE</w:t>
            </w:r>
            <w:r w:rsidRPr="00174B26">
              <w:rPr>
                <w:rFonts w:ascii="Times New Roman" w:hAnsi="Times New Roman" w:cs="Times New Roman"/>
                <w:bCs/>
                <w:sz w:val="24"/>
                <w:szCs w:val="24"/>
              </w:rPr>
              <w:t>-00103-023</w:t>
            </w: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9C7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«ПС 110кВ Кировская. Реконструкция. Замена и монтаж УПАСК ВЛ Кировская-2».</w:t>
            </w:r>
          </w:p>
        </w:tc>
        <w:tc>
          <w:tcPr>
            <w:tcW w:w="2835" w:type="dxa"/>
          </w:tcPr>
          <w:p w14:paraId="6E142F17" w14:textId="77777777" w:rsidR="009C750C" w:rsidRDefault="009C750C" w:rsidP="009175C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 п</w:t>
            </w:r>
            <w:r w:rsidRPr="000E5AD3">
              <w:rPr>
                <w:rFonts w:ascii="Times New Roman" w:hAnsi="Times New Roman" w:cs="Times New Roman"/>
                <w:b/>
                <w:sz w:val="24"/>
                <w:szCs w:val="24"/>
              </w:rPr>
              <w:t>ринимается.</w:t>
            </w:r>
          </w:p>
          <w:p w14:paraId="175F70E1" w14:textId="77777777" w:rsidR="002371B2" w:rsidRPr="000E5AD3" w:rsidRDefault="009C750C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E78">
              <w:rPr>
                <w:rFonts w:ascii="Times New Roman" w:hAnsi="Times New Roman" w:cs="Times New Roman"/>
                <w:sz w:val="24"/>
                <w:szCs w:val="24"/>
              </w:rPr>
              <w:t>С учетом пояснения ПАО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МРСК Центра и Приволжья»</w:t>
            </w:r>
            <w:r w:rsidRPr="00704E78">
              <w:rPr>
                <w:rFonts w:ascii="Times New Roman" w:hAnsi="Times New Roman" w:cs="Times New Roman"/>
                <w:sz w:val="24"/>
                <w:szCs w:val="24"/>
              </w:rPr>
              <w:t xml:space="preserve"> замечания по доработке проекта ИП исключается.</w:t>
            </w:r>
          </w:p>
        </w:tc>
      </w:tr>
      <w:tr w:rsidR="00BD69BB" w:rsidRPr="00AF0340" w14:paraId="7348F007" w14:textId="77777777" w:rsidTr="008B2FB9">
        <w:tc>
          <w:tcPr>
            <w:tcW w:w="426" w:type="dxa"/>
          </w:tcPr>
          <w:p w14:paraId="4238B333" w14:textId="77777777" w:rsidR="00BD69BB" w:rsidRPr="00AF0340" w:rsidRDefault="00BD69BB" w:rsidP="00BD69BB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9" w:type="dxa"/>
          </w:tcPr>
          <w:p w14:paraId="143F8153" w14:textId="77777777" w:rsidR="00BD69BB" w:rsidRPr="002D73E3" w:rsidRDefault="00BD69BB" w:rsidP="00BD6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t>Установка ВЧ заградителей на ПС 110 кВ Доскино и отпайке на ПС 110 кВ Чермет на КВЛ 110 кВ Игумновская ТЭЦ – Заречная с отпайками</w:t>
            </w:r>
          </w:p>
          <w:p w14:paraId="6350FFCD" w14:textId="77777777" w:rsidR="00BD69BB" w:rsidRPr="000E5AD3" w:rsidRDefault="00BD69BB" w:rsidP="00BD69BB">
            <w:pPr>
              <w:tabs>
                <w:tab w:val="left" w:pos="11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t>(КВЛ 116)</w:t>
            </w:r>
          </w:p>
        </w:tc>
        <w:tc>
          <w:tcPr>
            <w:tcW w:w="3969" w:type="dxa"/>
          </w:tcPr>
          <w:p w14:paraId="35725395" w14:textId="77777777" w:rsidR="00BD69BB" w:rsidRPr="002D73E3" w:rsidRDefault="00BD69BB" w:rsidP="00BD69B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t>В проект инвестиционной программы необходимо включить мероприятия по установке ВЧ заградителей на ПС 110 кВ Доскино и отпайке на ПС 110 кВ Чермет на КВЛ 110 кВ Игумновская ТЭЦ –Заречная с отпайками (КВЛ 116) со сроком реализации в 2018 году.</w:t>
            </w:r>
          </w:p>
        </w:tc>
        <w:tc>
          <w:tcPr>
            <w:tcW w:w="5387" w:type="dxa"/>
          </w:tcPr>
          <w:p w14:paraId="7DFD5B7C" w14:textId="77777777" w:rsidR="00BD69BB" w:rsidRPr="00174B26" w:rsidRDefault="00BD69BB" w:rsidP="00BD69BB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 xml:space="preserve">Учтено в доработанном проекте ИПР. </w:t>
            </w:r>
          </w:p>
          <w:p w14:paraId="7BAB9483" w14:textId="77777777" w:rsidR="00BD69BB" w:rsidRPr="00174B26" w:rsidRDefault="00BD69BB" w:rsidP="00BD69BB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H_NNE-01001-000</w:t>
            </w:r>
          </w:p>
          <w:p w14:paraId="006D5829" w14:textId="77777777" w:rsidR="00BD69BB" w:rsidRPr="00174B26" w:rsidRDefault="00BD69BB" w:rsidP="00BD69BB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Установка ВЧ заградителей на ПС 110кВ Доскино и отпайке на ПС 110кВ Чермет на КВЛ 110кВ Игумновская ТЭЦ – Заречная с отпайками (КВЛ-116)</w:t>
            </w:r>
          </w:p>
        </w:tc>
        <w:tc>
          <w:tcPr>
            <w:tcW w:w="2835" w:type="dxa"/>
          </w:tcPr>
          <w:p w14:paraId="4FF9F26E" w14:textId="77777777" w:rsidR="00BD69BB" w:rsidRDefault="00BD69BB" w:rsidP="00BD69B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 п</w:t>
            </w:r>
            <w:r w:rsidRPr="000E5AD3">
              <w:rPr>
                <w:rFonts w:ascii="Times New Roman" w:hAnsi="Times New Roman" w:cs="Times New Roman"/>
                <w:b/>
                <w:sz w:val="24"/>
                <w:szCs w:val="24"/>
              </w:rPr>
              <w:t>ринимается.</w:t>
            </w:r>
          </w:p>
          <w:p w14:paraId="7DDBC607" w14:textId="42D658E7" w:rsidR="00BD69BB" w:rsidRPr="003148D6" w:rsidRDefault="00BD69BB" w:rsidP="00BD69B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E78">
              <w:rPr>
                <w:rFonts w:ascii="Times New Roman" w:hAnsi="Times New Roman" w:cs="Times New Roman"/>
                <w:sz w:val="24"/>
                <w:szCs w:val="24"/>
              </w:rPr>
              <w:t>С учетом пояснения ПАО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МРСК Центра и Приволжья»</w:t>
            </w:r>
            <w:r w:rsidRPr="00704E78">
              <w:rPr>
                <w:rFonts w:ascii="Times New Roman" w:hAnsi="Times New Roman" w:cs="Times New Roman"/>
                <w:sz w:val="24"/>
                <w:szCs w:val="24"/>
              </w:rPr>
              <w:t xml:space="preserve"> замечания по доработке проекта ИП исключается.</w:t>
            </w:r>
          </w:p>
        </w:tc>
      </w:tr>
      <w:tr w:rsidR="00BD69BB" w:rsidRPr="00AF0340" w14:paraId="2FF3B281" w14:textId="77777777" w:rsidTr="008B2FB9">
        <w:tc>
          <w:tcPr>
            <w:tcW w:w="426" w:type="dxa"/>
          </w:tcPr>
          <w:p w14:paraId="502D4117" w14:textId="77777777" w:rsidR="00BD69BB" w:rsidRPr="00AF0340" w:rsidRDefault="00BD69BB" w:rsidP="00BD69BB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9" w:type="dxa"/>
          </w:tcPr>
          <w:p w14:paraId="7326F5A1" w14:textId="77777777" w:rsidR="00BD69BB" w:rsidRPr="000E5AD3" w:rsidRDefault="00BD69BB" w:rsidP="00BD6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t>ПС 110 кВ М.Горы, Реконструкция. Замена и монтаж оборудования УПАСК. ВЛ 110кВ Борская 1 (G_NNE-00103-014)</w:t>
            </w:r>
          </w:p>
        </w:tc>
        <w:tc>
          <w:tcPr>
            <w:tcW w:w="3969" w:type="dxa"/>
          </w:tcPr>
          <w:p w14:paraId="38AA1F5E" w14:textId="77777777" w:rsidR="00BD69BB" w:rsidRPr="000E5AD3" w:rsidRDefault="00BD69BB" w:rsidP="00BD6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t>Изменить срок реализации мероприятия по замене и монтажу оборудования УПАСК. ВЛ 110 кВ Борская 1 с 2020 года на 2018 год.</w:t>
            </w:r>
          </w:p>
        </w:tc>
        <w:tc>
          <w:tcPr>
            <w:tcW w:w="5387" w:type="dxa"/>
          </w:tcPr>
          <w:p w14:paraId="718238FB" w14:textId="77777777" w:rsidR="00BD69BB" w:rsidRPr="00174B26" w:rsidRDefault="00BD69BB" w:rsidP="00BD69BB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 xml:space="preserve">Учтено в доработанном проекте ИПР. </w:t>
            </w:r>
          </w:p>
          <w:p w14:paraId="2BD0DB3D" w14:textId="77777777" w:rsidR="00BD69BB" w:rsidRPr="00174B26" w:rsidRDefault="00BD69BB" w:rsidP="00BD69BB">
            <w:pPr>
              <w:spacing w:line="240" w:lineRule="auto"/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C564485" w14:textId="77777777" w:rsidR="00BD69BB" w:rsidRDefault="00BD69BB" w:rsidP="00BD69B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 п</w:t>
            </w:r>
            <w:r w:rsidRPr="000E5AD3">
              <w:rPr>
                <w:rFonts w:ascii="Times New Roman" w:hAnsi="Times New Roman" w:cs="Times New Roman"/>
                <w:b/>
                <w:sz w:val="24"/>
                <w:szCs w:val="24"/>
              </w:rPr>
              <w:t>ринимается.</w:t>
            </w:r>
          </w:p>
          <w:p w14:paraId="067775ED" w14:textId="148F9CE7" w:rsidR="00BD69BB" w:rsidRPr="000E5AD3" w:rsidRDefault="00BD69BB" w:rsidP="00BD6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E78">
              <w:rPr>
                <w:rFonts w:ascii="Times New Roman" w:hAnsi="Times New Roman" w:cs="Times New Roman"/>
                <w:sz w:val="24"/>
                <w:szCs w:val="24"/>
              </w:rPr>
              <w:t>С учетом пояснения ПАО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МРСК Центра и Приволжья»</w:t>
            </w:r>
            <w:r w:rsidRPr="00704E78">
              <w:rPr>
                <w:rFonts w:ascii="Times New Roman" w:hAnsi="Times New Roman" w:cs="Times New Roman"/>
                <w:sz w:val="24"/>
                <w:szCs w:val="24"/>
              </w:rPr>
              <w:t xml:space="preserve"> замечания по доработке проекта ИП исключается.</w:t>
            </w:r>
          </w:p>
        </w:tc>
      </w:tr>
      <w:tr w:rsidR="00BD69BB" w:rsidRPr="00AF0340" w14:paraId="136DF7B2" w14:textId="77777777" w:rsidTr="008B2FB9">
        <w:tc>
          <w:tcPr>
            <w:tcW w:w="426" w:type="dxa"/>
          </w:tcPr>
          <w:p w14:paraId="3313DB8D" w14:textId="77777777" w:rsidR="00BD69BB" w:rsidRPr="00AF0340" w:rsidRDefault="00BD69BB" w:rsidP="00BD69BB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9" w:type="dxa"/>
          </w:tcPr>
          <w:p w14:paraId="1BDA7E27" w14:textId="77777777" w:rsidR="00BD69BB" w:rsidRPr="000E5AD3" w:rsidRDefault="00BD69BB" w:rsidP="00BD6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t>ПС 110 кВ М.Горы, Реконструкция. Замена и монтаж оборудования УПАСК. ВЛ 110кВ Борская 2 (G_NNE-00103-024)</w:t>
            </w:r>
          </w:p>
        </w:tc>
        <w:tc>
          <w:tcPr>
            <w:tcW w:w="3969" w:type="dxa"/>
          </w:tcPr>
          <w:p w14:paraId="28264E0D" w14:textId="77777777" w:rsidR="00BD69BB" w:rsidRPr="000E5AD3" w:rsidRDefault="00BD69BB" w:rsidP="00BD6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t>Изменить срок реализации мероприятия по замене и монтажу оборудования УПАСК. ВЛ 110 кВ Борская 2 с 2020 года на 2018 год.</w:t>
            </w:r>
          </w:p>
        </w:tc>
        <w:tc>
          <w:tcPr>
            <w:tcW w:w="5387" w:type="dxa"/>
          </w:tcPr>
          <w:p w14:paraId="608CFED2" w14:textId="77777777" w:rsidR="00BD69BB" w:rsidRPr="00174B26" w:rsidRDefault="00BD69BB" w:rsidP="00BD69BB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 xml:space="preserve">Учтено в доработанном проекте ИПР. </w:t>
            </w:r>
          </w:p>
          <w:p w14:paraId="1C189DAD" w14:textId="77777777" w:rsidR="00BD69BB" w:rsidRPr="00174B26" w:rsidRDefault="00BD69BB" w:rsidP="00BD69BB">
            <w:pPr>
              <w:spacing w:line="240" w:lineRule="auto"/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DE102BF" w14:textId="77777777" w:rsidR="00BD69BB" w:rsidRDefault="00BD69BB" w:rsidP="00BD69B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 п</w:t>
            </w:r>
            <w:r w:rsidRPr="000E5AD3">
              <w:rPr>
                <w:rFonts w:ascii="Times New Roman" w:hAnsi="Times New Roman" w:cs="Times New Roman"/>
                <w:b/>
                <w:sz w:val="24"/>
                <w:szCs w:val="24"/>
              </w:rPr>
              <w:t>ринимается.</w:t>
            </w:r>
          </w:p>
          <w:p w14:paraId="7765B216" w14:textId="0C330380" w:rsidR="00BD69BB" w:rsidRPr="000E5AD3" w:rsidRDefault="00BD69BB" w:rsidP="00BD6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E78">
              <w:rPr>
                <w:rFonts w:ascii="Times New Roman" w:hAnsi="Times New Roman" w:cs="Times New Roman"/>
                <w:sz w:val="24"/>
                <w:szCs w:val="24"/>
              </w:rPr>
              <w:t>С учетом пояснения ПАО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МРСК Центра и Приволжья»</w:t>
            </w:r>
            <w:r w:rsidRPr="00704E78">
              <w:rPr>
                <w:rFonts w:ascii="Times New Roman" w:hAnsi="Times New Roman" w:cs="Times New Roman"/>
                <w:sz w:val="24"/>
                <w:szCs w:val="24"/>
              </w:rPr>
              <w:t xml:space="preserve"> замечания по доработке проекта ИП исключается.</w:t>
            </w:r>
          </w:p>
        </w:tc>
      </w:tr>
      <w:tr w:rsidR="00BD69BB" w:rsidRPr="00AF0340" w14:paraId="16309988" w14:textId="77777777" w:rsidTr="008B2FB9">
        <w:tc>
          <w:tcPr>
            <w:tcW w:w="426" w:type="dxa"/>
          </w:tcPr>
          <w:p w14:paraId="7CC42B52" w14:textId="77777777" w:rsidR="00BD69BB" w:rsidRPr="00AF0340" w:rsidRDefault="00BD69BB" w:rsidP="00BD69BB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9" w:type="dxa"/>
          </w:tcPr>
          <w:p w14:paraId="0CBEE9D2" w14:textId="77777777" w:rsidR="00BD69BB" w:rsidRPr="000E5AD3" w:rsidRDefault="00BD69BB" w:rsidP="00BD6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t>ПС 110 кВ Останкино, Реконструкция. Замена и монтаж оборудования УПАСК. ВЛ 110кВ Борская-Останкино (G_NNE-00103-036)</w:t>
            </w:r>
          </w:p>
        </w:tc>
        <w:tc>
          <w:tcPr>
            <w:tcW w:w="3969" w:type="dxa"/>
          </w:tcPr>
          <w:p w14:paraId="131CC8AD" w14:textId="77777777" w:rsidR="00BD69BB" w:rsidRPr="002D73E3" w:rsidRDefault="00BD69BB" w:rsidP="00BD69B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t>Изменить срок реализации мероприятия по замене и монтажу оборудования УПАСК. ВЛ 110кВ Борская-Останкино с 2022 года на 2018 год.</w:t>
            </w:r>
          </w:p>
        </w:tc>
        <w:tc>
          <w:tcPr>
            <w:tcW w:w="5387" w:type="dxa"/>
          </w:tcPr>
          <w:p w14:paraId="524B4ED7" w14:textId="77777777" w:rsidR="00BD69BB" w:rsidRPr="00174B26" w:rsidRDefault="00BD69BB" w:rsidP="00BD69BB">
            <w:pPr>
              <w:spacing w:line="240" w:lineRule="auto"/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hAnsi="Times New Roman" w:cs="Times New Roman"/>
                <w:sz w:val="24"/>
                <w:szCs w:val="24"/>
              </w:rPr>
              <w:t>Учтено в доработанном проекте ИПР.</w:t>
            </w:r>
          </w:p>
        </w:tc>
        <w:tc>
          <w:tcPr>
            <w:tcW w:w="2835" w:type="dxa"/>
          </w:tcPr>
          <w:p w14:paraId="52B98200" w14:textId="77777777" w:rsidR="00BD69BB" w:rsidRDefault="00BD69BB" w:rsidP="00BD69B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 п</w:t>
            </w:r>
            <w:r w:rsidRPr="000E5AD3">
              <w:rPr>
                <w:rFonts w:ascii="Times New Roman" w:hAnsi="Times New Roman" w:cs="Times New Roman"/>
                <w:b/>
                <w:sz w:val="24"/>
                <w:szCs w:val="24"/>
              </w:rPr>
              <w:t>ринимается.</w:t>
            </w:r>
          </w:p>
          <w:p w14:paraId="2E1C7E93" w14:textId="31BD2A52" w:rsidR="00BD69BB" w:rsidRPr="000E5AD3" w:rsidRDefault="00BD69BB" w:rsidP="00BD6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E78">
              <w:rPr>
                <w:rFonts w:ascii="Times New Roman" w:hAnsi="Times New Roman" w:cs="Times New Roman"/>
                <w:sz w:val="24"/>
                <w:szCs w:val="24"/>
              </w:rPr>
              <w:t>С учетом пояснения ПАО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МРСК Центра и Приволжья»</w:t>
            </w:r>
            <w:r w:rsidRPr="00704E78">
              <w:rPr>
                <w:rFonts w:ascii="Times New Roman" w:hAnsi="Times New Roman" w:cs="Times New Roman"/>
                <w:sz w:val="24"/>
                <w:szCs w:val="24"/>
              </w:rPr>
              <w:t xml:space="preserve"> замечания по доработке проекта ИП исключается.</w:t>
            </w:r>
          </w:p>
        </w:tc>
      </w:tr>
      <w:tr w:rsidR="002371B2" w:rsidRPr="00AF0340" w14:paraId="566CF090" w14:textId="77777777" w:rsidTr="009175C3">
        <w:tc>
          <w:tcPr>
            <w:tcW w:w="15026" w:type="dxa"/>
            <w:gridSpan w:val="5"/>
          </w:tcPr>
          <w:p w14:paraId="617EBEDC" w14:textId="77777777" w:rsidR="002371B2" w:rsidRPr="000E5AD3" w:rsidRDefault="002371B2" w:rsidP="009175C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Энергосистема Республики Марий Эл</w:t>
            </w:r>
          </w:p>
        </w:tc>
      </w:tr>
      <w:tr w:rsidR="002371B2" w:rsidRPr="00AF0340" w14:paraId="3483F327" w14:textId="77777777" w:rsidTr="008B2FB9">
        <w:tc>
          <w:tcPr>
            <w:tcW w:w="426" w:type="dxa"/>
          </w:tcPr>
          <w:p w14:paraId="2C559AB5" w14:textId="77777777" w:rsidR="002371B2" w:rsidRPr="00AF0340" w:rsidRDefault="002371B2" w:rsidP="002371B2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9" w:type="dxa"/>
          </w:tcPr>
          <w:p w14:paraId="6B1CD5C9" w14:textId="0E9A9553" w:rsidR="002371B2" w:rsidRPr="002D73E3" w:rsidRDefault="002371B2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схемы организации каналов связи по интерфейсу G703 в потоке Е1 с энергообъектов Филиала «Мариэнерго» ПАО «МРСК Центра и Приволжья» на ДЦ Филиала АО «СО ЕЭС» Нижегородское </w:t>
            </w:r>
            <w:r w:rsidRPr="002D73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РДУ. в г. Нижний Новгород</w:t>
            </w:r>
            <w:r w:rsidR="005247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4C427D86" w14:textId="77777777" w:rsidR="002371B2" w:rsidRPr="002D73E3" w:rsidRDefault="002371B2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проект инвестиционной программы необходимо включить мероприятие по реализации схемы организации каналов связи по интерфейсу G703 в потоке Е1 с энергообъектов Филиала «Мариэнерго» ПАО «МРСК Центра и Приволжья» на ДЦ Филиала АО «СО ЕЭС» Нижегородское РДУ в г. Нижний Новгород  со сроком выполнения в 2017 году.</w:t>
            </w:r>
          </w:p>
        </w:tc>
        <w:tc>
          <w:tcPr>
            <w:tcW w:w="5387" w:type="dxa"/>
          </w:tcPr>
          <w:p w14:paraId="2DD6611C" w14:textId="77777777" w:rsidR="002371B2" w:rsidRPr="00174B26" w:rsidRDefault="002371B2" w:rsidP="009175C3">
            <w:pPr>
              <w:spacing w:line="240" w:lineRule="auto"/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174B26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 в виде приобретения мультиплексоров включены в закупку ОНМ АСТУ 2017 года.</w:t>
            </w:r>
          </w:p>
        </w:tc>
        <w:tc>
          <w:tcPr>
            <w:tcW w:w="2835" w:type="dxa"/>
          </w:tcPr>
          <w:p w14:paraId="14584A70" w14:textId="77777777" w:rsidR="0095356A" w:rsidRDefault="0095356A" w:rsidP="009175C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 п</w:t>
            </w:r>
            <w:r w:rsidRPr="000E5AD3">
              <w:rPr>
                <w:rFonts w:ascii="Times New Roman" w:hAnsi="Times New Roman" w:cs="Times New Roman"/>
                <w:b/>
                <w:sz w:val="24"/>
                <w:szCs w:val="24"/>
              </w:rPr>
              <w:t>ринимается.</w:t>
            </w:r>
          </w:p>
          <w:p w14:paraId="1A2C674F" w14:textId="77777777" w:rsidR="002371B2" w:rsidRPr="000E5AD3" w:rsidRDefault="0095356A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E78">
              <w:rPr>
                <w:rFonts w:ascii="Times New Roman" w:hAnsi="Times New Roman" w:cs="Times New Roman"/>
                <w:sz w:val="24"/>
                <w:szCs w:val="24"/>
              </w:rPr>
              <w:t>С учетом пояснения ПАО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МРСК Центра и Приволжья»</w:t>
            </w:r>
            <w:r w:rsidRPr="00704E78">
              <w:rPr>
                <w:rFonts w:ascii="Times New Roman" w:hAnsi="Times New Roman" w:cs="Times New Roman"/>
                <w:sz w:val="24"/>
                <w:szCs w:val="24"/>
              </w:rPr>
              <w:t xml:space="preserve"> замечания по доработке проекта ИП исключается.</w:t>
            </w:r>
          </w:p>
        </w:tc>
      </w:tr>
      <w:tr w:rsidR="002371B2" w:rsidRPr="00AF0340" w14:paraId="69BEB12E" w14:textId="77777777" w:rsidTr="001E7346">
        <w:tc>
          <w:tcPr>
            <w:tcW w:w="426" w:type="dxa"/>
            <w:shd w:val="clear" w:color="auto" w:fill="auto"/>
          </w:tcPr>
          <w:p w14:paraId="4513F483" w14:textId="77777777" w:rsidR="002371B2" w:rsidRPr="00AF0340" w:rsidRDefault="002371B2" w:rsidP="002371B2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29981B29" w14:textId="77777777" w:rsidR="002371B2" w:rsidRPr="002D73E3" w:rsidRDefault="002371B2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t>Реализация целевой схемы организации прямых каналов диспетчерской связи и телемеханики</w:t>
            </w:r>
          </w:p>
          <w:p w14:paraId="4B56B801" w14:textId="3DB0C43D" w:rsidR="002371B2" w:rsidRPr="002D73E3" w:rsidRDefault="005F56A9" w:rsidP="009175C3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энергообъектов </w:t>
            </w:r>
            <w:r w:rsidR="002371B2" w:rsidRPr="002D73E3">
              <w:rPr>
                <w:rFonts w:ascii="Times New Roman" w:hAnsi="Times New Roman" w:cs="Times New Roman"/>
                <w:sz w:val="24"/>
                <w:szCs w:val="24"/>
              </w:rPr>
              <w:t>Филиала «Мариэнерго» ПАО «МРСК Центра и Приволжья» до узлов доступа Филиала АО «СО ЕЭС» Нижегородское РДУ в г. Нижний Новгород</w:t>
            </w:r>
            <w:r w:rsidR="005247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14:paraId="58DDDC79" w14:textId="77777777" w:rsidR="002371B2" w:rsidRPr="002D73E3" w:rsidRDefault="002371B2" w:rsidP="009175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3E3">
              <w:rPr>
                <w:rFonts w:ascii="Times New Roman" w:hAnsi="Times New Roman" w:cs="Times New Roman"/>
                <w:sz w:val="24"/>
                <w:szCs w:val="24"/>
              </w:rPr>
              <w:t>В проект инвестиционной программы необходимо включить мероприятие по реализации целевой схемы связи энергообъектов Филиала «Мариэнерго» ПАО «МРСК Центра и Приволжья» до узлов доступа Филиала АО «СО ЕЭС» Нижегородское РДУ в г. Нижний Новгород со сроком выполнения в 2018 году.</w:t>
            </w:r>
          </w:p>
        </w:tc>
        <w:tc>
          <w:tcPr>
            <w:tcW w:w="5387" w:type="dxa"/>
            <w:shd w:val="clear" w:color="auto" w:fill="auto"/>
          </w:tcPr>
          <w:p w14:paraId="525FED31" w14:textId="77777777" w:rsidR="002371B2" w:rsidRPr="00174B26" w:rsidRDefault="002371B2" w:rsidP="009175C3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834">
              <w:rPr>
                <w:rFonts w:ascii="Times New Roman" w:hAnsi="Times New Roman" w:cs="Times New Roman"/>
                <w:sz w:val="24"/>
                <w:szCs w:val="24"/>
              </w:rPr>
              <w:t>Замечание не учтено. Документы основания представлены в Приложении 8.</w:t>
            </w:r>
          </w:p>
        </w:tc>
        <w:tc>
          <w:tcPr>
            <w:tcW w:w="2835" w:type="dxa"/>
            <w:shd w:val="clear" w:color="auto" w:fill="auto"/>
          </w:tcPr>
          <w:p w14:paraId="451B4578" w14:textId="09DE819C" w:rsidR="0095356A" w:rsidRDefault="0095356A" w:rsidP="009175C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 </w:t>
            </w:r>
            <w:r w:rsidR="00034A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0E5AD3">
              <w:rPr>
                <w:rFonts w:ascii="Times New Roman" w:hAnsi="Times New Roman" w:cs="Times New Roman"/>
                <w:b/>
                <w:sz w:val="24"/>
                <w:szCs w:val="24"/>
              </w:rPr>
              <w:t>ринимается.</w:t>
            </w:r>
          </w:p>
          <w:p w14:paraId="10EC21A7" w14:textId="77777777" w:rsidR="002371B2" w:rsidRDefault="00FB0C03" w:rsidP="00A322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приложении 8 о</w:t>
            </w:r>
            <w:r w:rsidR="0095356A">
              <w:rPr>
                <w:rFonts w:ascii="Times New Roman" w:hAnsi="Times New Roman" w:cs="Times New Roman"/>
                <w:sz w:val="24"/>
                <w:szCs w:val="24"/>
              </w:rPr>
              <w:t xml:space="preserve">тсутствует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документ, на основании которого замечание не учтено ПАО</w:t>
            </w:r>
            <w:r w:rsidR="00A322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«МРСК Центра и Приволжья».</w:t>
            </w:r>
          </w:p>
          <w:p w14:paraId="4244F02C" w14:textId="2E71A359" w:rsidR="005F56A9" w:rsidRPr="000E5AD3" w:rsidRDefault="005F56A9" w:rsidP="008C22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п.</w:t>
            </w:r>
            <w:r w:rsidR="00BB45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 оперативно-диспетчерского управления в электроэнергетике, утверждённых постановлением Правительства от 27.12.2004 №854</w:t>
            </w:r>
            <w:r w:rsidR="00BB4540">
              <w:rPr>
                <w:rFonts w:ascii="Times New Roman" w:hAnsi="Times New Roman" w:cs="Times New Roman"/>
                <w:sz w:val="24"/>
                <w:szCs w:val="24"/>
              </w:rPr>
              <w:t>, а также в соответствии</w:t>
            </w:r>
            <w:r w:rsidR="008C22CB">
              <w:rPr>
                <w:rFonts w:ascii="Times New Roman" w:hAnsi="Times New Roman" w:cs="Times New Roman"/>
                <w:sz w:val="24"/>
                <w:szCs w:val="24"/>
              </w:rPr>
              <w:t xml:space="preserve"> с Правилами недискриминационного доступа к услугам по оперативно-диспетчерскому управлению в электроэнергетике и оказания этих услуг, </w:t>
            </w:r>
            <w:r w:rsidR="008C22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утверждёнными постановлением Правительства от 27.12.2004 №861,</w:t>
            </w:r>
            <w:r w:rsidR="00BB4540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BB4540" w:rsidRPr="00BB4540">
              <w:rPr>
                <w:rFonts w:ascii="Times New Roman" w:hAnsi="Times New Roman" w:cs="Times New Roman"/>
                <w:sz w:val="24"/>
                <w:szCs w:val="24"/>
              </w:rPr>
              <w:t>аждый субъект электроэнергетики обязан обеспечить работу основного и резервного каналов связи с соответствующим диспетчерским центром для передачи диспетчерских команд и информации о технологическом режиме работы объектов электроэнергетики, необходимой диспетчерскому центру для управления электроэнергетическим режимом энергосистемы</w:t>
            </w:r>
            <w:r w:rsidR="00BB45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3A032D0" w14:textId="77777777" w:rsidR="00A226AD" w:rsidRPr="00AF0340" w:rsidRDefault="00A226AD">
      <w:pPr>
        <w:rPr>
          <w:rFonts w:ascii="Times New Roman" w:hAnsi="Times New Roman" w:cs="Times New Roman"/>
        </w:rPr>
      </w:pPr>
    </w:p>
    <w:sectPr w:rsidR="00A226AD" w:rsidRPr="00AF0340" w:rsidSect="00704E78">
      <w:headerReference w:type="default" r:id="rId8"/>
      <w:pgSz w:w="16838" w:h="11906" w:orient="landscape"/>
      <w:pgMar w:top="1276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7245AA" w14:textId="77777777" w:rsidR="00B57F4C" w:rsidRDefault="00B57F4C" w:rsidP="002C6E22">
      <w:pPr>
        <w:spacing w:line="240" w:lineRule="auto"/>
      </w:pPr>
      <w:r>
        <w:separator/>
      </w:r>
    </w:p>
  </w:endnote>
  <w:endnote w:type="continuationSeparator" w:id="0">
    <w:p w14:paraId="1641854A" w14:textId="77777777" w:rsidR="00B57F4C" w:rsidRDefault="00B57F4C" w:rsidP="002C6E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D9D23D" w14:textId="77777777" w:rsidR="00B57F4C" w:rsidRDefault="00B57F4C" w:rsidP="002C6E22">
      <w:pPr>
        <w:spacing w:line="240" w:lineRule="auto"/>
      </w:pPr>
      <w:r>
        <w:separator/>
      </w:r>
    </w:p>
  </w:footnote>
  <w:footnote w:type="continuationSeparator" w:id="0">
    <w:p w14:paraId="2EB0E3F2" w14:textId="77777777" w:rsidR="00B57F4C" w:rsidRDefault="00B57F4C" w:rsidP="002C6E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6061926"/>
      <w:docPartObj>
        <w:docPartGallery w:val="Page Numbers (Top of Page)"/>
        <w:docPartUnique/>
      </w:docPartObj>
    </w:sdtPr>
    <w:sdtEndPr/>
    <w:sdtContent>
      <w:p w14:paraId="1DA3E309" w14:textId="1C8147D4" w:rsidR="002C6E22" w:rsidRDefault="002C6E22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24F">
          <w:rPr>
            <w:noProof/>
          </w:rPr>
          <w:t>7</w:t>
        </w:r>
        <w:r>
          <w:fldChar w:fldCharType="end"/>
        </w:r>
      </w:p>
    </w:sdtContent>
  </w:sdt>
  <w:p w14:paraId="334985C6" w14:textId="77777777" w:rsidR="002C6E22" w:rsidRDefault="002C6E22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9459C9"/>
    <w:multiLevelType w:val="multilevel"/>
    <w:tmpl w:val="DCE4B074"/>
    <w:styleLink w:val="1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1">
      <w:start w:val="1"/>
      <w:numFmt w:val="decimal"/>
      <w:lvlText w:val="4.3.%2."/>
      <w:lvlJc w:val="center"/>
      <w:pPr>
        <w:tabs>
          <w:tab w:val="num" w:pos="-238"/>
        </w:tabs>
        <w:ind w:left="-238" w:firstLine="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2.%2.%3."/>
      <w:lvlJc w:val="left"/>
      <w:pPr>
        <w:tabs>
          <w:tab w:val="num" w:pos="999"/>
        </w:tabs>
        <w:ind w:left="999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351"/>
        </w:tabs>
        <w:ind w:left="135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3"/>
        </w:tabs>
        <w:ind w:left="206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15"/>
        </w:tabs>
        <w:ind w:left="24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27"/>
        </w:tabs>
        <w:ind w:left="3127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79"/>
        </w:tabs>
        <w:ind w:left="347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91"/>
        </w:tabs>
        <w:ind w:left="4191" w:hanging="1800"/>
      </w:pPr>
      <w:rPr>
        <w:rFonts w:cs="Times New Roman" w:hint="default"/>
      </w:rPr>
    </w:lvl>
  </w:abstractNum>
  <w:abstractNum w:abstractNumId="1" w15:restartNumberingAfterBreak="0">
    <w:nsid w:val="5A1D64F9"/>
    <w:multiLevelType w:val="hybridMultilevel"/>
    <w:tmpl w:val="1B7003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21F"/>
    <w:rsid w:val="00034A69"/>
    <w:rsid w:val="00076950"/>
    <w:rsid w:val="000833AB"/>
    <w:rsid w:val="0009186B"/>
    <w:rsid w:val="000B1148"/>
    <w:rsid w:val="000E5AD3"/>
    <w:rsid w:val="001B1556"/>
    <w:rsid w:val="001C664B"/>
    <w:rsid w:val="001E7346"/>
    <w:rsid w:val="002371B2"/>
    <w:rsid w:val="00250ACE"/>
    <w:rsid w:val="00283853"/>
    <w:rsid w:val="002C6E22"/>
    <w:rsid w:val="002D73E3"/>
    <w:rsid w:val="003148D6"/>
    <w:rsid w:val="00330B91"/>
    <w:rsid w:val="00432C29"/>
    <w:rsid w:val="004678AF"/>
    <w:rsid w:val="004815D9"/>
    <w:rsid w:val="00481F83"/>
    <w:rsid w:val="004828B8"/>
    <w:rsid w:val="004A766F"/>
    <w:rsid w:val="00524758"/>
    <w:rsid w:val="0055279A"/>
    <w:rsid w:val="005F56A9"/>
    <w:rsid w:val="006354AC"/>
    <w:rsid w:val="0064334F"/>
    <w:rsid w:val="0069612F"/>
    <w:rsid w:val="00704E78"/>
    <w:rsid w:val="00740F23"/>
    <w:rsid w:val="00785242"/>
    <w:rsid w:val="00794DA1"/>
    <w:rsid w:val="007B7E1D"/>
    <w:rsid w:val="007D6354"/>
    <w:rsid w:val="008036A3"/>
    <w:rsid w:val="00816A2F"/>
    <w:rsid w:val="00825B36"/>
    <w:rsid w:val="00857EB2"/>
    <w:rsid w:val="008B2FB9"/>
    <w:rsid w:val="008C22CB"/>
    <w:rsid w:val="009175C3"/>
    <w:rsid w:val="0095356A"/>
    <w:rsid w:val="0095621F"/>
    <w:rsid w:val="009C750C"/>
    <w:rsid w:val="00A14B73"/>
    <w:rsid w:val="00A226AD"/>
    <w:rsid w:val="00A25CEE"/>
    <w:rsid w:val="00A322B9"/>
    <w:rsid w:val="00A50607"/>
    <w:rsid w:val="00AA3E6B"/>
    <w:rsid w:val="00AC0AEE"/>
    <w:rsid w:val="00AD37ED"/>
    <w:rsid w:val="00AF0340"/>
    <w:rsid w:val="00B01E8F"/>
    <w:rsid w:val="00B378AF"/>
    <w:rsid w:val="00B57F4C"/>
    <w:rsid w:val="00B647F3"/>
    <w:rsid w:val="00B863F7"/>
    <w:rsid w:val="00B94382"/>
    <w:rsid w:val="00BB4540"/>
    <w:rsid w:val="00BD69BB"/>
    <w:rsid w:val="00CC2004"/>
    <w:rsid w:val="00CD7168"/>
    <w:rsid w:val="00D47975"/>
    <w:rsid w:val="00D9427E"/>
    <w:rsid w:val="00DE1895"/>
    <w:rsid w:val="00DE4F77"/>
    <w:rsid w:val="00E06A2A"/>
    <w:rsid w:val="00E141C4"/>
    <w:rsid w:val="00E57A13"/>
    <w:rsid w:val="00EA59C7"/>
    <w:rsid w:val="00EB1625"/>
    <w:rsid w:val="00EE224F"/>
    <w:rsid w:val="00F91BF6"/>
    <w:rsid w:val="00FB0C03"/>
    <w:rsid w:val="00FF6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59BD7"/>
  <w15:docId w15:val="{1D290FE6-DAD5-4208-9035-5DBFEDD2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6AD"/>
    <w:pPr>
      <w:spacing w:after="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26AD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Гл. Многоуровневый"/>
    <w:basedOn w:val="a"/>
    <w:link w:val="a5"/>
    <w:uiPriority w:val="34"/>
    <w:qFormat/>
    <w:rsid w:val="00A226AD"/>
    <w:pPr>
      <w:ind w:left="720"/>
      <w:contextualSpacing/>
    </w:pPr>
  </w:style>
  <w:style w:type="character" w:customStyle="1" w:styleId="a5">
    <w:name w:val="Абзац списка Знак"/>
    <w:aliases w:val="Гл. Многоуровневый Знак"/>
    <w:basedOn w:val="a0"/>
    <w:link w:val="a4"/>
    <w:uiPriority w:val="34"/>
    <w:rsid w:val="00A226AD"/>
  </w:style>
  <w:style w:type="character" w:styleId="a6">
    <w:name w:val="annotation reference"/>
    <w:basedOn w:val="a0"/>
    <w:uiPriority w:val="99"/>
    <w:semiHidden/>
    <w:unhideWhenUsed/>
    <w:rsid w:val="00A226A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226AD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226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226A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226AD"/>
    <w:rPr>
      <w:rFonts w:ascii="Segoe UI" w:hAnsi="Segoe UI" w:cs="Segoe UI"/>
      <w:sz w:val="18"/>
      <w:szCs w:val="18"/>
    </w:rPr>
  </w:style>
  <w:style w:type="paragraph" w:styleId="ab">
    <w:name w:val="Body Text Indent"/>
    <w:basedOn w:val="a"/>
    <w:link w:val="ac"/>
    <w:rsid w:val="00AF0340"/>
    <w:pPr>
      <w:spacing w:line="240" w:lineRule="auto"/>
      <w:ind w:firstLine="720"/>
      <w:jc w:val="left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AF034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d">
    <w:name w:val="header"/>
    <w:basedOn w:val="a"/>
    <w:link w:val="ae"/>
    <w:uiPriority w:val="99"/>
    <w:unhideWhenUsed/>
    <w:rsid w:val="002C6E22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C6E22"/>
  </w:style>
  <w:style w:type="paragraph" w:styleId="af">
    <w:name w:val="footer"/>
    <w:basedOn w:val="a"/>
    <w:link w:val="af0"/>
    <w:uiPriority w:val="99"/>
    <w:unhideWhenUsed/>
    <w:rsid w:val="002C6E22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C6E22"/>
  </w:style>
  <w:style w:type="numbering" w:customStyle="1" w:styleId="1">
    <w:name w:val="Стиль1"/>
    <w:rsid w:val="002D73E3"/>
    <w:pPr>
      <w:numPr>
        <w:numId w:val="2"/>
      </w:numPr>
    </w:pPr>
  </w:style>
  <w:style w:type="paragraph" w:styleId="af1">
    <w:name w:val="annotation subject"/>
    <w:basedOn w:val="a7"/>
    <w:next w:val="a7"/>
    <w:link w:val="af2"/>
    <w:uiPriority w:val="99"/>
    <w:semiHidden/>
    <w:unhideWhenUsed/>
    <w:rsid w:val="0069612F"/>
    <w:pPr>
      <w:jc w:val="both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2">
    <w:name w:val="Тема примечания Знак"/>
    <w:basedOn w:val="a8"/>
    <w:link w:val="af1"/>
    <w:uiPriority w:val="99"/>
    <w:semiHidden/>
    <w:rsid w:val="006961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7B514-548B-4CAB-BD76-B45E2164F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3705</Words>
  <Characters>21121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Панин Алексей Владимирович</dc:creator>
  <cp:keywords/>
  <dc:description/>
  <cp:lastModifiedBy>Панин Алексей Владимирович</cp:lastModifiedBy>
  <cp:revision>36</cp:revision>
  <cp:lastPrinted>2017-08-21T15:13:00Z</cp:lastPrinted>
  <dcterms:created xsi:type="dcterms:W3CDTF">2017-08-04T14:06:00Z</dcterms:created>
  <dcterms:modified xsi:type="dcterms:W3CDTF">2017-08-21T15:44:00Z</dcterms:modified>
</cp:coreProperties>
</file>